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acBuGuideStaticData_3560H"/>
    <w:p w14:paraId="15426283" w14:textId="0F413350" w:rsidR="00403C49" w:rsidRPr="00EF74B0" w:rsidRDefault="009A3906" w:rsidP="00CA4BD4">
      <w:pPr>
        <w:ind w:left="-567" w:hanging="142"/>
        <w:rPr>
          <w:rFonts w:ascii="Arial" w:hAnsi="Arial" w:cs="Arial"/>
          <w:sz w:val="24"/>
          <w:szCs w:val="24"/>
        </w:rPr>
      </w:pPr>
      <w:r>
        <w:rPr>
          <w:noProof/>
        </w:rPr>
        <mc:AlternateContent>
          <mc:Choice Requires="wps">
            <w:drawing>
              <wp:anchor distT="0" distB="0" distL="114300" distR="114300" simplePos="0" relativeHeight="251705344" behindDoc="0" locked="0" layoutInCell="1" allowOverlap="1" wp14:anchorId="3DD59599" wp14:editId="6A0F8AA4">
                <wp:simplePos x="0" y="0"/>
                <wp:positionH relativeFrom="page">
                  <wp:posOffset>199114</wp:posOffset>
                </wp:positionH>
                <wp:positionV relativeFrom="page">
                  <wp:posOffset>117199</wp:posOffset>
                </wp:positionV>
                <wp:extent cx="3237865" cy="1104900"/>
                <wp:effectExtent l="0" t="0" r="13335" b="12700"/>
                <wp:wrapThrough wrapText="bothSides">
                  <wp:wrapPolygon edited="0">
                    <wp:start x="0" y="0"/>
                    <wp:lineTo x="0" y="21352"/>
                    <wp:lineTo x="21520" y="21352"/>
                    <wp:lineTo x="21520" y="0"/>
                    <wp:lineTo x="0" y="0"/>
                  </wp:wrapPolygon>
                </wp:wrapThrough>
                <wp:docPr id="28" name="Text Box 28" descr="Is your organisation accessible? Guide"/>
                <wp:cNvGraphicFramePr/>
                <a:graphic xmlns:a="http://schemas.openxmlformats.org/drawingml/2006/main">
                  <a:graphicData uri="http://schemas.microsoft.com/office/word/2010/wordprocessingShape">
                    <wps:wsp>
                      <wps:cNvSpPr txBox="1"/>
                      <wps:spPr>
                        <a:xfrm>
                          <a:off x="0" y="0"/>
                          <a:ext cx="3237865" cy="1104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A11FDE2" w14:textId="65B9723D" w:rsidR="005205C9" w:rsidRPr="00420130" w:rsidRDefault="006D372B" w:rsidP="005205C9">
                            <w:pPr>
                              <w:pStyle w:val="BasicParagraph"/>
                              <w:suppressAutoHyphens/>
                              <w:spacing w:after="100" w:line="560" w:lineRule="atLeast"/>
                              <w:rPr>
                                <w:rFonts w:ascii="DIN-Medium" w:hAnsi="DIN-Medium" w:cs="DIN-Medium"/>
                                <w:color w:val="FFFFFF"/>
                                <w:sz w:val="50"/>
                                <w:szCs w:val="50"/>
                              </w:rPr>
                            </w:pPr>
                            <w:r w:rsidRPr="00420130">
                              <w:rPr>
                                <w:rFonts w:ascii="DIN-Medium" w:hAnsi="DIN-Medium" w:cs="DIN-Medium"/>
                                <w:color w:val="FFFFFF"/>
                                <w:sz w:val="50"/>
                                <w:szCs w:val="50"/>
                              </w:rPr>
                              <w:t xml:space="preserve">Is </w:t>
                            </w:r>
                            <w:r w:rsidR="00907F86" w:rsidRPr="00420130">
                              <w:rPr>
                                <w:rFonts w:ascii="DIN-Medium" w:hAnsi="DIN-Medium" w:cs="DIN-Medium"/>
                                <w:color w:val="FFFFFF"/>
                                <w:sz w:val="50"/>
                                <w:szCs w:val="50"/>
                              </w:rPr>
                              <w:t>Y</w:t>
                            </w:r>
                            <w:r w:rsidRPr="00420130">
                              <w:rPr>
                                <w:rFonts w:ascii="DIN-Medium" w:hAnsi="DIN-Medium" w:cs="DIN-Medium"/>
                                <w:color w:val="FFFFFF"/>
                                <w:sz w:val="50"/>
                                <w:szCs w:val="50"/>
                              </w:rPr>
                              <w:t xml:space="preserve">our </w:t>
                            </w:r>
                            <w:r w:rsidR="00907F86" w:rsidRPr="00420130">
                              <w:rPr>
                                <w:rFonts w:ascii="DIN-Medium" w:hAnsi="DIN-Medium" w:cs="DIN-Medium"/>
                                <w:color w:val="FFFFFF"/>
                                <w:sz w:val="50"/>
                                <w:szCs w:val="50"/>
                              </w:rPr>
                              <w:t>O</w:t>
                            </w:r>
                            <w:r w:rsidRPr="00420130">
                              <w:rPr>
                                <w:rFonts w:ascii="DIN-Medium" w:hAnsi="DIN-Medium" w:cs="DIN-Medium"/>
                                <w:color w:val="FFFFFF"/>
                                <w:sz w:val="50"/>
                                <w:szCs w:val="50"/>
                              </w:rPr>
                              <w:t xml:space="preserve">rganisation </w:t>
                            </w:r>
                            <w:r w:rsidR="00907F86" w:rsidRPr="00420130">
                              <w:rPr>
                                <w:rFonts w:ascii="DIN-Medium" w:hAnsi="DIN-Medium" w:cs="DIN-Medium"/>
                                <w:color w:val="FFFFFF"/>
                                <w:sz w:val="50"/>
                                <w:szCs w:val="50"/>
                              </w:rPr>
                              <w:t>A</w:t>
                            </w:r>
                            <w:r w:rsidRPr="00420130">
                              <w:rPr>
                                <w:rFonts w:ascii="DIN-Medium" w:hAnsi="DIN-Medium" w:cs="DIN-Medium"/>
                                <w:color w:val="FFFFFF"/>
                                <w:sz w:val="50"/>
                                <w:szCs w:val="50"/>
                              </w:rPr>
                              <w:t>ccessible?</w:t>
                            </w:r>
                            <w:r w:rsidR="009A3906">
                              <w:rPr>
                                <w:rFonts w:ascii="DIN-Medium" w:hAnsi="DIN-Medium" w:cs="DIN-Medium"/>
                                <w:color w:val="FFFFFF"/>
                                <w:sz w:val="50"/>
                                <w:szCs w:val="50"/>
                              </w:rPr>
                              <w:br/>
                            </w:r>
                            <w:r w:rsidR="009A3906" w:rsidRPr="009A3906">
                              <w:rPr>
                                <w:rFonts w:ascii="DIN-Medium" w:hAnsi="DIN-Medium" w:cs="DIN-Medium"/>
                                <w:color w:val="FFFFFF"/>
                                <w:sz w:val="34"/>
                                <w:szCs w:val="34"/>
                              </w:rPr>
                              <w:t>Guide</w:t>
                            </w:r>
                          </w:p>
                          <w:p w14:paraId="0F45884B" w14:textId="26C9292A" w:rsidR="005205C9" w:rsidRPr="00295046" w:rsidRDefault="005205C9" w:rsidP="005205C9">
                            <w:pPr>
                              <w:pStyle w:val="BasicParagraph"/>
                              <w:suppressAutoHyphens/>
                              <w:spacing w:line="300" w:lineRule="atLeast"/>
                              <w:rPr>
                                <w:rFonts w:ascii="DIN-Regular" w:hAnsi="DIN-Regular" w:cs="DIN-Regular"/>
                                <w:color w:val="FFFFFF"/>
                                <w:sz w:val="34"/>
                                <w:szCs w:val="3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D59599" id="_x0000_t202" coordsize="21600,21600" o:spt="202" path="m,l,21600r21600,l21600,xe">
                <v:stroke joinstyle="miter"/>
                <v:path gradientshapeok="t" o:connecttype="rect"/>
              </v:shapetype>
              <v:shape id="Text Box 28" o:spid="_x0000_s1026" type="#_x0000_t202" alt="Is your organisation accessible? Guide" style="position:absolute;left:0;text-align:left;margin-left:15.7pt;margin-top:9.25pt;width:254.95pt;height:87pt;z-index:2517053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" filled="f" stroked="f">
                <v:textbox inset="0,0,0,0">
                  <w:txbxContent>
                    <w:p w14:paraId="2A11FDE2" w14:textId="65B9723D" w:rsidR="005205C9" w:rsidRPr="00420130" w:rsidRDefault="006D372B" w:rsidP="005205C9">
                      <w:pPr>
                        <w:pStyle w:val="BasicParagraph"/>
                        <w:suppressAutoHyphens/>
                        <w:spacing w:after="100" w:line="560" w:lineRule="atLeast"/>
                        <w:rPr>
                          <w:rFonts w:ascii="DIN-Medium" w:hAnsi="DIN-Medium" w:cs="DIN-Medium"/>
                          <w:color w:val="FFFFFF"/>
                          <w:sz w:val="50"/>
                          <w:szCs w:val="50"/>
                        </w:rPr>
                      </w:pPr>
                      <w:r w:rsidRPr="00420130">
                        <w:rPr>
                          <w:rFonts w:ascii="DIN-Medium" w:hAnsi="DIN-Medium" w:cs="DIN-Medium"/>
                          <w:color w:val="FFFFFF"/>
                          <w:sz w:val="50"/>
                          <w:szCs w:val="50"/>
                        </w:rPr>
                        <w:t xml:space="preserve">Is </w:t>
                      </w:r>
                      <w:r w:rsidR="00907F86" w:rsidRPr="00420130">
                        <w:rPr>
                          <w:rFonts w:ascii="DIN-Medium" w:hAnsi="DIN-Medium" w:cs="DIN-Medium"/>
                          <w:color w:val="FFFFFF"/>
                          <w:sz w:val="50"/>
                          <w:szCs w:val="50"/>
                        </w:rPr>
                        <w:t>Y</w:t>
                      </w:r>
                      <w:r w:rsidRPr="00420130">
                        <w:rPr>
                          <w:rFonts w:ascii="DIN-Medium" w:hAnsi="DIN-Medium" w:cs="DIN-Medium"/>
                          <w:color w:val="FFFFFF"/>
                          <w:sz w:val="50"/>
                          <w:szCs w:val="50"/>
                        </w:rPr>
                        <w:t xml:space="preserve">our </w:t>
                      </w:r>
                      <w:r w:rsidR="00907F86" w:rsidRPr="00420130">
                        <w:rPr>
                          <w:rFonts w:ascii="DIN-Medium" w:hAnsi="DIN-Medium" w:cs="DIN-Medium"/>
                          <w:color w:val="FFFFFF"/>
                          <w:sz w:val="50"/>
                          <w:szCs w:val="50"/>
                        </w:rPr>
                        <w:t>O</w:t>
                      </w:r>
                      <w:r w:rsidRPr="00420130">
                        <w:rPr>
                          <w:rFonts w:ascii="DIN-Medium" w:hAnsi="DIN-Medium" w:cs="DIN-Medium"/>
                          <w:color w:val="FFFFFF"/>
                          <w:sz w:val="50"/>
                          <w:szCs w:val="50"/>
                        </w:rPr>
                        <w:t xml:space="preserve">rganisation </w:t>
                      </w:r>
                      <w:r w:rsidR="00907F86" w:rsidRPr="00420130">
                        <w:rPr>
                          <w:rFonts w:ascii="DIN-Medium" w:hAnsi="DIN-Medium" w:cs="DIN-Medium"/>
                          <w:color w:val="FFFFFF"/>
                          <w:sz w:val="50"/>
                          <w:szCs w:val="50"/>
                        </w:rPr>
                        <w:t>A</w:t>
                      </w:r>
                      <w:r w:rsidRPr="00420130">
                        <w:rPr>
                          <w:rFonts w:ascii="DIN-Medium" w:hAnsi="DIN-Medium" w:cs="DIN-Medium"/>
                          <w:color w:val="FFFFFF"/>
                          <w:sz w:val="50"/>
                          <w:szCs w:val="50"/>
                        </w:rPr>
                        <w:t>ccessible?</w:t>
                      </w:r>
                      <w:r w:rsidR="009A3906">
                        <w:rPr>
                          <w:rFonts w:ascii="DIN-Medium" w:hAnsi="DIN-Medium" w:cs="DIN-Medium"/>
                          <w:color w:val="FFFFFF"/>
                          <w:sz w:val="50"/>
                          <w:szCs w:val="50"/>
                        </w:rPr>
                        <w:br/>
                      </w:r>
                      <w:r w:rsidR="009A3906" w:rsidRPr="009A3906">
                        <w:rPr>
                          <w:rFonts w:ascii="DIN-Medium" w:hAnsi="DIN-Medium" w:cs="DIN-Medium"/>
                          <w:color w:val="FFFFFF"/>
                          <w:sz w:val="34"/>
                          <w:szCs w:val="34"/>
                        </w:rPr>
                        <w:t>Guide</w:t>
                      </w:r>
                    </w:p>
                    <w:p w14:paraId="0F45884B" w14:textId="26C9292A" w:rsidR="005205C9" w:rsidRPr="00295046" w:rsidRDefault="005205C9" w:rsidP="005205C9">
                      <w:pPr>
                        <w:pStyle w:val="BasicParagraph"/>
                        <w:suppressAutoHyphens/>
                        <w:spacing w:line="300" w:lineRule="atLeast"/>
                        <w:rPr>
                          <w:rFonts w:ascii="DIN-Regular" w:hAnsi="DIN-Regular" w:cs="DIN-Regular"/>
                          <w:color w:val="FFFFFF"/>
                          <w:sz w:val="34"/>
                          <w:szCs w:val="34"/>
                        </w:rPr>
                      </w:pPr>
                    </w:p>
                  </w:txbxContent>
                </v:textbox>
                <w10:wrap type="through" anchorx="page" anchory="page"/>
              </v:shape>
            </w:pict>
          </mc:Fallback>
        </mc:AlternateContent>
      </w:r>
      <w:r w:rsidR="00EF74B0" w:rsidRPr="000D6470">
        <w:rPr>
          <w:b/>
          <w:color w:val="122A4E"/>
        </w:rPr>
        <w:t>olunte</w:t>
      </w:r>
      <w:r w:rsidR="00EF74B0" w:rsidRPr="00EF74B0">
        <w:rPr>
          <w:b/>
          <w:color w:val="122A4E"/>
        </w:rPr>
        <w:t xml:space="preserve"> </w:t>
      </w:r>
      <w:r w:rsidR="00403C49">
        <w:rPr>
          <w:noProof/>
        </w:rPr>
        <mc:AlternateContent>
          <mc:Choice Requires="wps">
            <w:drawing>
              <wp:anchor distT="0" distB="0" distL="114300" distR="114300" simplePos="0" relativeHeight="251680768" behindDoc="0" locked="0" layoutInCell="1" allowOverlap="1" wp14:anchorId="6388C8B0" wp14:editId="6BF710A8">
                <wp:simplePos x="0" y="0"/>
                <wp:positionH relativeFrom="page">
                  <wp:posOffset>-3622675</wp:posOffset>
                </wp:positionH>
                <wp:positionV relativeFrom="page">
                  <wp:posOffset>-1337310</wp:posOffset>
                </wp:positionV>
                <wp:extent cx="3112770" cy="10029825"/>
                <wp:effectExtent l="0" t="0" r="11430" b="0"/>
                <wp:wrapThrough wrapText="bothSides">
                  <wp:wrapPolygon edited="0">
                    <wp:start x="0" y="0"/>
                    <wp:lineTo x="0" y="21497"/>
                    <wp:lineTo x="21547" y="21497"/>
                    <wp:lineTo x="21547"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3112770" cy="10029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57FA3B1" w14:textId="77777777" w:rsidR="001472B4" w:rsidRDefault="001472B4" w:rsidP="001472B4"/>
                        </w:txbxContent>
                      </wps:txbx>
                      <wps:bodyPr rot="0" spcFirstLastPara="0" vertOverflow="overflow" horzOverflow="overflow" vert="horz" wrap="square" lIns="0" tIns="0" rIns="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8C8B0" id="Text Box 13" o:spid="_x0000_s1027" type="#_x0000_t202" style="position:absolute;left:0;text-align:left;margin-left:-285.25pt;margin-top:-105.3pt;width:245.1pt;height:789.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" filled="f" stroked="f">
                <v:textbox inset="0,0,0,2mm">
                  <w:txbxContent>
                    <w:p w14:paraId="457FA3B1" w14:textId="77777777" w:rsidR="001472B4" w:rsidRDefault="001472B4" w:rsidP="001472B4"/>
                  </w:txbxContent>
                </v:textbox>
                <w10:wrap type="through" anchorx="page" anchory="page"/>
              </v:shape>
            </w:pict>
          </mc:Fallback>
        </mc:AlternateContent>
      </w:r>
      <w:r w:rsidR="006C2977">
        <w:rPr>
          <w:noProof/>
        </w:rPr>
        <w:drawing>
          <wp:anchor distT="0" distB="0" distL="114300" distR="114300" simplePos="0" relativeHeight="251703296" behindDoc="1" locked="0" layoutInCell="1" allowOverlap="1" wp14:anchorId="4213F4A2" wp14:editId="7DC59EF1">
            <wp:simplePos x="0" y="0"/>
            <wp:positionH relativeFrom="column">
              <wp:posOffset>4514215</wp:posOffset>
            </wp:positionH>
            <wp:positionV relativeFrom="paragraph">
              <wp:posOffset>781050</wp:posOffset>
            </wp:positionV>
            <wp:extent cx="2455805" cy="735919"/>
            <wp:effectExtent l="0" t="0" r="1905" b="7620"/>
            <wp:wrapTight wrapText="bothSides">
              <wp:wrapPolygon edited="0">
                <wp:start x="0" y="0"/>
                <wp:lineTo x="0" y="21264"/>
                <wp:lineTo x="21449" y="21264"/>
                <wp:lineTo x="21449" y="0"/>
                <wp:lineTo x="0" y="0"/>
              </wp:wrapPolygon>
            </wp:wrapTight>
            <wp:docPr id="25" name="Picture 25" descr="Victoria al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live - Refreshed.jpg"/>
                    <pic:cNvPicPr/>
                  </pic:nvPicPr>
                  <pic:blipFill>
                    <a:blip r:embed="rId11"/>
                    <a:stretch>
                      <a:fillRect/>
                    </a:stretch>
                  </pic:blipFill>
                  <pic:spPr>
                    <a:xfrm>
                      <a:off x="0" y="0"/>
                      <a:ext cx="2455805" cy="735919"/>
                    </a:xfrm>
                    <a:prstGeom prst="rect">
                      <a:avLst/>
                    </a:prstGeom>
                  </pic:spPr>
                </pic:pic>
              </a:graphicData>
            </a:graphic>
            <wp14:sizeRelH relativeFrom="margin">
              <wp14:pctWidth>0</wp14:pctWidth>
            </wp14:sizeRelH>
            <wp14:sizeRelV relativeFrom="margin">
              <wp14:pctHeight>0</wp14:pctHeight>
            </wp14:sizeRelV>
          </wp:anchor>
        </w:drawing>
      </w:r>
      <w:r w:rsidR="005205C9">
        <w:rPr>
          <w:noProof/>
        </w:rPr>
        <w:drawing>
          <wp:anchor distT="0" distB="0" distL="114300" distR="114300" simplePos="0" relativeHeight="251702272" behindDoc="1" locked="0" layoutInCell="1" allowOverlap="1" wp14:anchorId="505A9291" wp14:editId="21D02518">
            <wp:simplePos x="0" y="0"/>
            <wp:positionH relativeFrom="column">
              <wp:posOffset>0</wp:posOffset>
            </wp:positionH>
            <wp:positionV relativeFrom="paragraph">
              <wp:posOffset>9525</wp:posOffset>
            </wp:positionV>
            <wp:extent cx="9629775" cy="2114550"/>
            <wp:effectExtent l="0" t="0" r="9525" b="0"/>
            <wp:wrapTight wrapText="bothSides">
              <wp:wrapPolygon edited="0">
                <wp:start x="0" y="0"/>
                <wp:lineTo x="0" y="21405"/>
                <wp:lineTo x="21579" y="21405"/>
                <wp:lineTo x="21579" y="0"/>
                <wp:lineTo x="0" y="0"/>
              </wp:wrapPolygon>
            </wp:wrapTight>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zvdgg.png"/>
                    <pic:cNvPicPr/>
                  </pic:nvPicPr>
                  <pic:blipFill>
                    <a:blip r:embed="rId12"/>
                    <a:stretch>
                      <a:fillRect/>
                    </a:stretch>
                  </pic:blipFill>
                  <pic:spPr>
                    <a:xfrm>
                      <a:off x="0" y="0"/>
                      <a:ext cx="9629775" cy="2114550"/>
                    </a:xfrm>
                    <a:prstGeom prst="rect">
                      <a:avLst/>
                    </a:prstGeom>
                  </pic:spPr>
                </pic:pic>
              </a:graphicData>
            </a:graphic>
            <wp14:sizeRelH relativeFrom="margin">
              <wp14:pctWidth>0</wp14:pctWidth>
            </wp14:sizeRelH>
            <wp14:sizeRelV relativeFrom="margin">
              <wp14:pctHeight>0</wp14:pctHeight>
            </wp14:sizeRelV>
          </wp:anchor>
        </w:drawing>
      </w:r>
      <w:r w:rsidR="004777B9">
        <w:rPr>
          <w:noProof/>
        </w:rPr>
        <w:drawing>
          <wp:anchor distT="0" distB="0" distL="114300" distR="114300" simplePos="0" relativeHeight="251659264" behindDoc="0" locked="0" layoutInCell="1" allowOverlap="1" wp14:anchorId="79E9ADAF" wp14:editId="6216A3D9">
            <wp:simplePos x="0" y="0"/>
            <wp:positionH relativeFrom="page">
              <wp:posOffset>5379720</wp:posOffset>
            </wp:positionH>
            <wp:positionV relativeFrom="page">
              <wp:posOffset>540385</wp:posOffset>
            </wp:positionV>
            <wp:extent cx="1635760" cy="3340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_LOGO_white.eps"/>
                    <pic:cNvPicPr/>
                  </pic:nvPicPr>
                  <pic:blipFill rotWithShape="1">
                    <a:blip r:embed="rId13">
                      <a:extLst>
                        <a:ext uri="{28A0092B-C50C-407E-A947-70E740481C1C}">
                          <a14:useLocalDpi xmlns:a14="http://schemas.microsoft.com/office/drawing/2010/main" val="0"/>
                        </a:ext>
                      </a:extLst>
                    </a:blip>
                    <a:srcRect l="6052" t="24830" r="8132" b="17306"/>
                    <a:stretch/>
                  </pic:blipFill>
                  <pic:spPr bwMode="auto">
                    <a:xfrm>
                      <a:off x="0" y="0"/>
                      <a:ext cx="1635760" cy="33401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777B9">
        <w:rPr>
          <w:noProof/>
        </w:rPr>
        <mc:AlternateContent>
          <mc:Choice Requires="wps">
            <w:drawing>
              <wp:anchor distT="0" distB="0" distL="114300" distR="114300" simplePos="0" relativeHeight="251667456" behindDoc="0" locked="0" layoutInCell="1" allowOverlap="1" wp14:anchorId="044E138F" wp14:editId="18F9E4DC">
                <wp:simplePos x="0" y="0"/>
                <wp:positionH relativeFrom="page">
                  <wp:posOffset>550545</wp:posOffset>
                </wp:positionH>
                <wp:positionV relativeFrom="page">
                  <wp:posOffset>540385</wp:posOffset>
                </wp:positionV>
                <wp:extent cx="3237865" cy="1104900"/>
                <wp:effectExtent l="0" t="0" r="13335" b="12700"/>
                <wp:wrapThrough wrapText="bothSides">
                  <wp:wrapPolygon edited="0">
                    <wp:start x="0" y="0"/>
                    <wp:lineTo x="0" y="21352"/>
                    <wp:lineTo x="21520" y="21352"/>
                    <wp:lineTo x="21520"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3237865" cy="1104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1623F81" w14:textId="77777777" w:rsidR="004777B9" w:rsidRDefault="004777B9" w:rsidP="008A556C">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Title of guide</w:t>
                            </w:r>
                          </w:p>
                          <w:p w14:paraId="428FBFE8" w14:textId="460E694D" w:rsidR="004777B9" w:rsidRPr="00295046" w:rsidRDefault="004777B9" w:rsidP="00295046">
                            <w:pPr>
                              <w:pStyle w:val="BasicParagraph"/>
                              <w:suppressAutoHyphens/>
                              <w:spacing w:line="300" w:lineRule="atLeast"/>
                              <w:rPr>
                                <w:rFonts w:ascii="DIN-Regular" w:hAnsi="DIN-Regular" w:cs="DIN-Regular"/>
                                <w:color w:val="FFFFFF"/>
                                <w:sz w:val="34"/>
                                <w:szCs w:val="34"/>
                              </w:rPr>
                            </w:pPr>
                            <w:r>
                              <w:rPr>
                                <w:rFonts w:ascii="DIN-Regular" w:hAnsi="DIN-Regular" w:cs="DIN-Regular"/>
                                <w:color w:val="FFFFFF"/>
                                <w:sz w:val="34"/>
                                <w:szCs w:val="34"/>
                              </w:rPr>
                              <w:t>Guide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E138F" id="Text Box 5" o:spid="_x0000_s1028" type="#_x0000_t202" style="position:absolute;left:0;text-align:left;margin-left:43.35pt;margin-top:42.55pt;width:254.95pt;height:87pt;z-index:2516674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" filled="f" stroked="f">
                <v:textbox inset="0,0,0,0">
                  <w:txbxContent>
                    <w:p w14:paraId="11623F81" w14:textId="77777777" w:rsidR="004777B9" w:rsidRDefault="004777B9" w:rsidP="008A556C">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Title of guide</w:t>
                      </w:r>
                    </w:p>
                    <w:p w14:paraId="428FBFE8" w14:textId="460E694D" w:rsidR="004777B9" w:rsidRPr="00295046" w:rsidRDefault="004777B9" w:rsidP="00295046">
                      <w:pPr>
                        <w:pStyle w:val="BasicParagraph"/>
                        <w:suppressAutoHyphens/>
                        <w:spacing w:line="300" w:lineRule="atLeast"/>
                        <w:rPr>
                          <w:rFonts w:ascii="DIN-Regular" w:hAnsi="DIN-Regular" w:cs="DIN-Regular"/>
                          <w:color w:val="FFFFFF"/>
                          <w:sz w:val="34"/>
                          <w:szCs w:val="34"/>
                        </w:rPr>
                      </w:pPr>
                      <w:r>
                        <w:rPr>
                          <w:rFonts w:ascii="DIN-Regular" w:hAnsi="DIN-Regular" w:cs="DIN-Regular"/>
                          <w:color w:val="FFFFFF"/>
                          <w:sz w:val="34"/>
                          <w:szCs w:val="34"/>
                        </w:rPr>
                        <w:t>Guide</w:t>
                      </w:r>
                    </w:p>
                  </w:txbxContent>
                </v:textbox>
                <w10:wrap type="through" anchorx="page" anchory="page"/>
              </v:shape>
            </w:pict>
          </mc:Fallback>
        </mc:AlternateContent>
      </w:r>
      <w:bookmarkEnd w:id="0"/>
    </w:p>
    <w:p w14:paraId="4C0CD67F" w14:textId="04BBE4B3" w:rsidR="0040495F" w:rsidRPr="00773EF6" w:rsidRDefault="00C473F1" w:rsidP="00DB2C79">
      <w:pPr>
        <w:spacing w:line="276" w:lineRule="auto"/>
        <w:ind w:left="993"/>
        <w:rPr>
          <w:rFonts w:asciiTheme="majorHAnsi" w:hAnsiTheme="majorHAnsi" w:cstheme="majorHAnsi"/>
          <w:b/>
          <w:bCs/>
          <w:color w:val="122A4E"/>
          <w:sz w:val="30"/>
          <w:szCs w:val="30"/>
        </w:rPr>
      </w:pPr>
      <w:r w:rsidRPr="00773EF6">
        <w:rPr>
          <w:rFonts w:asciiTheme="majorHAnsi" w:hAnsiTheme="majorHAnsi" w:cstheme="majorHAnsi"/>
          <w:b/>
          <w:bCs/>
          <w:noProof/>
          <w:sz w:val="30"/>
          <w:szCs w:val="30"/>
        </w:rPr>
        <mc:AlternateContent>
          <mc:Choice Requires="wps">
            <w:drawing>
              <wp:anchor distT="0" distB="0" distL="114300" distR="114300" simplePos="0" relativeHeight="251710464" behindDoc="1" locked="0" layoutInCell="1" allowOverlap="1" wp14:anchorId="4E984EAF" wp14:editId="095CE053">
                <wp:simplePos x="0" y="0"/>
                <wp:positionH relativeFrom="column">
                  <wp:posOffset>-74930</wp:posOffset>
                </wp:positionH>
                <wp:positionV relativeFrom="paragraph">
                  <wp:posOffset>517524</wp:posOffset>
                </wp:positionV>
                <wp:extent cx="1002030" cy="82551"/>
                <wp:effectExtent l="2540" t="0" r="10160" b="10160"/>
                <wp:wrapNone/>
                <wp:docPr id="4" name="Rectangle 4"/>
                <wp:cNvGraphicFramePr/>
                <a:graphic xmlns:a="http://schemas.openxmlformats.org/drawingml/2006/main">
                  <a:graphicData uri="http://schemas.microsoft.com/office/word/2010/wordprocessingShape">
                    <wps:wsp>
                      <wps:cNvSpPr/>
                      <wps:spPr>
                        <a:xfrm rot="16200000" flipV="1">
                          <a:off x="0" y="0"/>
                          <a:ext cx="1002030" cy="82551"/>
                        </a:xfrm>
                        <a:prstGeom prst="rect">
                          <a:avLst/>
                        </a:prstGeom>
                        <a:solidFill>
                          <a:srgbClr val="92D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3FB10" id="Rectangle 4" o:spid="_x0000_s1026" style="position:absolute;margin-left:-5.9pt;margin-top:40.75pt;width:78.9pt;height:6.5pt;rotation:90;flip: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" fillcolor="#92d050" strokecolor="white [3212]" strokeweight="2pt"/>
            </w:pict>
          </mc:Fallback>
        </mc:AlternateContent>
      </w:r>
      <w:r w:rsidR="0092708B" w:rsidRPr="00773EF6">
        <w:rPr>
          <w:rFonts w:asciiTheme="majorHAnsi" w:hAnsiTheme="majorHAnsi" w:cstheme="majorHAnsi"/>
          <w:b/>
          <w:bCs/>
          <w:color w:val="122A4E"/>
          <w:sz w:val="30"/>
          <w:szCs w:val="30"/>
        </w:rPr>
        <w:t xml:space="preserve">1 in </w:t>
      </w:r>
      <w:r w:rsidR="00C55617" w:rsidRPr="00773EF6">
        <w:rPr>
          <w:rFonts w:asciiTheme="majorHAnsi" w:hAnsiTheme="majorHAnsi" w:cstheme="majorHAnsi"/>
          <w:b/>
          <w:bCs/>
          <w:color w:val="122A4E"/>
          <w:sz w:val="30"/>
          <w:szCs w:val="30"/>
        </w:rPr>
        <w:t>5</w:t>
      </w:r>
      <w:r w:rsidR="0092708B" w:rsidRPr="00773EF6">
        <w:rPr>
          <w:rFonts w:asciiTheme="majorHAnsi" w:hAnsiTheme="majorHAnsi" w:cstheme="majorHAnsi"/>
          <w:b/>
          <w:bCs/>
          <w:color w:val="122A4E"/>
          <w:sz w:val="30"/>
          <w:szCs w:val="30"/>
        </w:rPr>
        <w:t xml:space="preserve"> Australians identify as having a disability</w:t>
      </w:r>
      <w:r w:rsidR="00364180" w:rsidRPr="00773EF6">
        <w:rPr>
          <w:rFonts w:asciiTheme="majorHAnsi" w:hAnsiTheme="majorHAnsi" w:cstheme="majorHAnsi"/>
          <w:b/>
          <w:bCs/>
          <w:color w:val="122A4E"/>
          <w:sz w:val="30"/>
          <w:szCs w:val="30"/>
        </w:rPr>
        <w:t>. As people with disability</w:t>
      </w:r>
      <w:r w:rsidR="00A11A28">
        <w:rPr>
          <w:rFonts w:asciiTheme="majorHAnsi" w:hAnsiTheme="majorHAnsi" w:cstheme="majorHAnsi"/>
          <w:b/>
          <w:bCs/>
          <w:color w:val="122A4E"/>
          <w:sz w:val="30"/>
          <w:szCs w:val="30"/>
        </w:rPr>
        <w:t xml:space="preserve"> </w:t>
      </w:r>
      <w:r w:rsidR="00506C00" w:rsidRPr="00773EF6">
        <w:rPr>
          <w:rFonts w:asciiTheme="majorHAnsi" w:hAnsiTheme="majorHAnsi" w:cstheme="majorHAnsi"/>
          <w:b/>
          <w:bCs/>
          <w:color w:val="122A4E"/>
          <w:sz w:val="30"/>
          <w:szCs w:val="30"/>
        </w:rPr>
        <w:t>participat</w:t>
      </w:r>
      <w:r w:rsidR="00364180" w:rsidRPr="00773EF6">
        <w:rPr>
          <w:rFonts w:asciiTheme="majorHAnsi" w:hAnsiTheme="majorHAnsi" w:cstheme="majorHAnsi"/>
          <w:b/>
          <w:bCs/>
          <w:color w:val="122A4E"/>
          <w:sz w:val="30"/>
          <w:szCs w:val="30"/>
        </w:rPr>
        <w:t>e more</w:t>
      </w:r>
      <w:r w:rsidR="00506C00" w:rsidRPr="00773EF6">
        <w:rPr>
          <w:rFonts w:asciiTheme="majorHAnsi" w:hAnsiTheme="majorHAnsi" w:cstheme="majorHAnsi"/>
          <w:b/>
          <w:bCs/>
          <w:color w:val="122A4E"/>
          <w:sz w:val="30"/>
          <w:szCs w:val="30"/>
        </w:rPr>
        <w:t xml:space="preserve"> in</w:t>
      </w:r>
      <w:r w:rsidR="00BA685E" w:rsidRPr="00773EF6">
        <w:rPr>
          <w:rFonts w:asciiTheme="majorHAnsi" w:hAnsiTheme="majorHAnsi" w:cstheme="majorHAnsi"/>
          <w:b/>
          <w:bCs/>
          <w:color w:val="122A4E"/>
          <w:sz w:val="30"/>
          <w:szCs w:val="30"/>
        </w:rPr>
        <w:t xml:space="preserve"> our </w:t>
      </w:r>
      <w:r w:rsidR="00506C00" w:rsidRPr="00773EF6">
        <w:rPr>
          <w:rFonts w:asciiTheme="majorHAnsi" w:hAnsiTheme="majorHAnsi" w:cstheme="majorHAnsi"/>
          <w:b/>
          <w:bCs/>
          <w:color w:val="122A4E"/>
          <w:sz w:val="30"/>
          <w:szCs w:val="30"/>
        </w:rPr>
        <w:t>communities</w:t>
      </w:r>
      <w:r w:rsidR="00BA685E" w:rsidRPr="00773EF6">
        <w:rPr>
          <w:rFonts w:asciiTheme="majorHAnsi" w:hAnsiTheme="majorHAnsi" w:cstheme="majorHAnsi"/>
          <w:b/>
          <w:bCs/>
          <w:color w:val="122A4E"/>
          <w:sz w:val="30"/>
          <w:szCs w:val="30"/>
        </w:rPr>
        <w:t xml:space="preserve"> through volunteering</w:t>
      </w:r>
      <w:r w:rsidR="00506C00" w:rsidRPr="00773EF6">
        <w:rPr>
          <w:rFonts w:asciiTheme="majorHAnsi" w:hAnsiTheme="majorHAnsi" w:cstheme="majorHAnsi"/>
          <w:b/>
          <w:bCs/>
          <w:color w:val="122A4E"/>
          <w:sz w:val="30"/>
          <w:szCs w:val="30"/>
        </w:rPr>
        <w:t xml:space="preserve">, </w:t>
      </w:r>
      <w:r w:rsidR="00033FCC" w:rsidRPr="00773EF6">
        <w:rPr>
          <w:rFonts w:asciiTheme="majorHAnsi" w:hAnsiTheme="majorHAnsi" w:cstheme="majorHAnsi"/>
          <w:b/>
          <w:bCs/>
          <w:color w:val="122A4E"/>
          <w:sz w:val="30"/>
          <w:szCs w:val="30"/>
        </w:rPr>
        <w:t>there a</w:t>
      </w:r>
      <w:r w:rsidR="00EC3971" w:rsidRPr="00773EF6">
        <w:rPr>
          <w:rFonts w:asciiTheme="majorHAnsi" w:hAnsiTheme="majorHAnsi" w:cstheme="majorHAnsi"/>
          <w:b/>
          <w:bCs/>
          <w:color w:val="122A4E"/>
          <w:sz w:val="30"/>
          <w:szCs w:val="30"/>
        </w:rPr>
        <w:t>re</w:t>
      </w:r>
      <w:r w:rsidR="00033FCC" w:rsidRPr="00773EF6">
        <w:rPr>
          <w:rFonts w:asciiTheme="majorHAnsi" w:hAnsiTheme="majorHAnsi" w:cstheme="majorHAnsi"/>
          <w:b/>
          <w:bCs/>
          <w:color w:val="122A4E"/>
          <w:sz w:val="30"/>
          <w:szCs w:val="30"/>
        </w:rPr>
        <w:t xml:space="preserve"> higher expectations </w:t>
      </w:r>
      <w:r w:rsidR="00B61EB5" w:rsidRPr="00773EF6">
        <w:rPr>
          <w:rFonts w:asciiTheme="majorHAnsi" w:hAnsiTheme="majorHAnsi" w:cstheme="majorHAnsi"/>
          <w:b/>
          <w:bCs/>
          <w:color w:val="122A4E"/>
          <w:sz w:val="30"/>
          <w:szCs w:val="30"/>
        </w:rPr>
        <w:t>for</w:t>
      </w:r>
      <w:r w:rsidR="00033FCC" w:rsidRPr="00773EF6">
        <w:rPr>
          <w:rFonts w:asciiTheme="majorHAnsi" w:hAnsiTheme="majorHAnsi" w:cstheme="majorHAnsi"/>
          <w:b/>
          <w:bCs/>
          <w:color w:val="122A4E"/>
          <w:sz w:val="30"/>
          <w:szCs w:val="30"/>
        </w:rPr>
        <w:t xml:space="preserve"> </w:t>
      </w:r>
      <w:r w:rsidR="00506C00" w:rsidRPr="00773EF6">
        <w:rPr>
          <w:rFonts w:asciiTheme="majorHAnsi" w:hAnsiTheme="majorHAnsi" w:cstheme="majorHAnsi"/>
          <w:b/>
          <w:bCs/>
          <w:color w:val="122A4E"/>
          <w:sz w:val="30"/>
          <w:szCs w:val="30"/>
        </w:rPr>
        <w:t>organisation</w:t>
      </w:r>
      <w:r w:rsidR="00033FCC" w:rsidRPr="00773EF6">
        <w:rPr>
          <w:rFonts w:asciiTheme="majorHAnsi" w:hAnsiTheme="majorHAnsi" w:cstheme="majorHAnsi"/>
          <w:b/>
          <w:bCs/>
          <w:color w:val="122A4E"/>
          <w:sz w:val="30"/>
          <w:szCs w:val="30"/>
        </w:rPr>
        <w:t xml:space="preserve">s </w:t>
      </w:r>
      <w:r w:rsidR="00B61EB5" w:rsidRPr="00773EF6">
        <w:rPr>
          <w:rFonts w:asciiTheme="majorHAnsi" w:hAnsiTheme="majorHAnsi" w:cstheme="majorHAnsi"/>
          <w:b/>
          <w:bCs/>
          <w:color w:val="122A4E"/>
          <w:sz w:val="30"/>
          <w:szCs w:val="30"/>
        </w:rPr>
        <w:t xml:space="preserve">to </w:t>
      </w:r>
      <w:r w:rsidR="00033FCC" w:rsidRPr="00773EF6">
        <w:rPr>
          <w:rFonts w:asciiTheme="majorHAnsi" w:hAnsiTheme="majorHAnsi" w:cstheme="majorHAnsi"/>
          <w:b/>
          <w:bCs/>
          <w:color w:val="122A4E"/>
          <w:sz w:val="30"/>
          <w:szCs w:val="30"/>
        </w:rPr>
        <w:t>be accessible</w:t>
      </w:r>
      <w:r w:rsidR="0040495F" w:rsidRPr="00773EF6">
        <w:rPr>
          <w:rFonts w:asciiTheme="majorHAnsi" w:hAnsiTheme="majorHAnsi" w:cstheme="majorHAnsi"/>
          <w:b/>
          <w:bCs/>
          <w:color w:val="122A4E"/>
          <w:sz w:val="30"/>
          <w:szCs w:val="30"/>
        </w:rPr>
        <w:t xml:space="preserve"> as we collectively raise our standards</w:t>
      </w:r>
      <w:r w:rsidR="00627A57" w:rsidRPr="00773EF6">
        <w:rPr>
          <w:rFonts w:asciiTheme="majorHAnsi" w:hAnsiTheme="majorHAnsi" w:cstheme="majorHAnsi"/>
          <w:b/>
          <w:bCs/>
          <w:color w:val="122A4E"/>
          <w:sz w:val="30"/>
          <w:szCs w:val="30"/>
        </w:rPr>
        <w:t>.</w:t>
      </w:r>
      <w:r w:rsidR="008F6007">
        <w:rPr>
          <w:rFonts w:asciiTheme="majorHAnsi" w:hAnsiTheme="majorHAnsi" w:cstheme="majorHAnsi"/>
          <w:b/>
          <w:bCs/>
          <w:color w:val="122A4E"/>
          <w:sz w:val="30"/>
          <w:szCs w:val="30"/>
        </w:rPr>
        <w:t xml:space="preserve">  Accessibility no longer simply mean</w:t>
      </w:r>
      <w:r w:rsidR="00B851C1">
        <w:rPr>
          <w:rFonts w:asciiTheme="majorHAnsi" w:hAnsiTheme="majorHAnsi" w:cstheme="majorHAnsi"/>
          <w:b/>
          <w:bCs/>
          <w:color w:val="122A4E"/>
          <w:sz w:val="30"/>
          <w:szCs w:val="30"/>
        </w:rPr>
        <w:t>s having a wheelchair ramp to</w:t>
      </w:r>
      <w:r w:rsidR="00DB2C79">
        <w:rPr>
          <w:rFonts w:asciiTheme="majorHAnsi" w:hAnsiTheme="majorHAnsi" w:cstheme="majorHAnsi"/>
          <w:b/>
          <w:bCs/>
          <w:color w:val="122A4E"/>
          <w:sz w:val="30"/>
          <w:szCs w:val="30"/>
        </w:rPr>
        <w:t xml:space="preserve"> </w:t>
      </w:r>
      <w:r w:rsidR="00B851C1">
        <w:rPr>
          <w:rFonts w:asciiTheme="majorHAnsi" w:hAnsiTheme="majorHAnsi" w:cstheme="majorHAnsi"/>
          <w:b/>
          <w:bCs/>
          <w:color w:val="122A4E"/>
          <w:sz w:val="30"/>
          <w:szCs w:val="30"/>
        </w:rPr>
        <w:t>your door – contemporary forms of disability inclusion and access</w:t>
      </w:r>
      <w:r w:rsidR="000475B6">
        <w:rPr>
          <w:rFonts w:asciiTheme="majorHAnsi" w:hAnsiTheme="majorHAnsi" w:cstheme="majorHAnsi"/>
          <w:b/>
          <w:bCs/>
          <w:color w:val="122A4E"/>
          <w:sz w:val="30"/>
          <w:szCs w:val="30"/>
        </w:rPr>
        <w:t>ibility are more encompassing.</w:t>
      </w:r>
    </w:p>
    <w:p w14:paraId="5A77DA7B" w14:textId="77777777" w:rsidR="00C84A7B" w:rsidRPr="00DB2C79" w:rsidRDefault="00C84A7B" w:rsidP="00C84A7B">
      <w:pPr>
        <w:spacing w:line="276" w:lineRule="auto"/>
        <w:ind w:left="993" w:right="276"/>
        <w:rPr>
          <w:rFonts w:asciiTheme="majorHAnsi" w:hAnsiTheme="majorHAnsi" w:cstheme="majorHAnsi"/>
          <w:color w:val="auto"/>
          <w:sz w:val="26"/>
          <w:szCs w:val="26"/>
        </w:rPr>
      </w:pPr>
      <w:r w:rsidRPr="00DB2C79">
        <w:rPr>
          <w:rFonts w:asciiTheme="majorHAnsi" w:hAnsiTheme="majorHAnsi" w:cstheme="majorHAnsi"/>
          <w:color w:val="auto"/>
          <w:sz w:val="26"/>
          <w:szCs w:val="26"/>
        </w:rPr>
        <w:t xml:space="preserve">This checklist will to help you assess whether your organisation is accessible to all, including volunteers with disability. The checklist will also help you to consider improvements to your workspace or be more prepared to make reasonable adjustments for your volunteers. </w:t>
      </w:r>
    </w:p>
    <w:p w14:paraId="43059340" w14:textId="77777777" w:rsidR="00C84A7B" w:rsidRPr="00DB2C79" w:rsidRDefault="00C84A7B" w:rsidP="00C84A7B">
      <w:pPr>
        <w:spacing w:line="276" w:lineRule="auto"/>
        <w:ind w:left="993" w:right="276"/>
        <w:rPr>
          <w:rFonts w:asciiTheme="majorHAnsi" w:hAnsiTheme="majorHAnsi" w:cstheme="majorHAnsi"/>
          <w:color w:val="auto"/>
          <w:sz w:val="26"/>
          <w:szCs w:val="26"/>
        </w:rPr>
      </w:pPr>
      <w:r w:rsidRPr="00DB2C79">
        <w:rPr>
          <w:rFonts w:asciiTheme="majorHAnsi" w:hAnsiTheme="majorHAnsi" w:cstheme="majorHAnsi"/>
          <w:color w:val="auto"/>
          <w:sz w:val="26"/>
          <w:szCs w:val="26"/>
        </w:rPr>
        <w:t xml:space="preserve">You may not be able to tick every box in the list below. However, having a greater awareness of these considerations will benefit both you and your volunteers.  Understanding the accessibility features and limitations of your workplace will allow you to provide potential volunteers with key information and the confidence to make their own decisions. </w:t>
      </w:r>
    </w:p>
    <w:p w14:paraId="0FAFC8CC" w14:textId="2BFBFE73" w:rsidR="00F6498E" w:rsidRPr="00C473F1" w:rsidRDefault="00C84A7B" w:rsidP="00C473F1">
      <w:pPr>
        <w:spacing w:line="276" w:lineRule="auto"/>
        <w:ind w:left="993" w:right="276"/>
        <w:rPr>
          <w:rFonts w:asciiTheme="majorHAnsi" w:hAnsiTheme="majorHAnsi" w:cstheme="majorHAnsi"/>
          <w:b/>
          <w:bCs/>
          <w:color w:val="FF0000"/>
          <w:sz w:val="30"/>
          <w:szCs w:val="30"/>
        </w:rPr>
      </w:pPr>
      <w:r w:rsidRPr="00DB2C79">
        <w:rPr>
          <w:rFonts w:asciiTheme="majorHAnsi" w:hAnsiTheme="majorHAnsi" w:cstheme="majorHAnsi"/>
          <w:color w:val="auto"/>
          <w:sz w:val="26"/>
          <w:szCs w:val="26"/>
        </w:rPr>
        <w:t>Asking your volunteers what assistance they need to best do their role is key.  Where there are limitations, with open communication and a respectful relationship there is likely a way you and your volunteers can work around a barrier and make the volunteer experience positive for all.</w:t>
      </w:r>
      <w:r w:rsidR="00C473F1" w:rsidRPr="00DB2C79">
        <w:rPr>
          <w:rFonts w:asciiTheme="majorHAnsi" w:hAnsiTheme="majorHAnsi" w:cstheme="majorHAnsi"/>
          <w:color w:val="auto"/>
          <w:sz w:val="26"/>
          <w:szCs w:val="26"/>
        </w:rPr>
        <w:br/>
      </w:r>
      <w:r w:rsidR="001E565B">
        <w:rPr>
          <w:rFonts w:asciiTheme="majorHAnsi" w:hAnsiTheme="majorHAnsi" w:cstheme="majorHAnsi"/>
          <w:b/>
          <w:bCs/>
          <w:color w:val="122A4E"/>
          <w:sz w:val="30"/>
          <w:szCs w:val="30"/>
        </w:rPr>
        <w:br/>
      </w:r>
      <w:r w:rsidR="00035408" w:rsidRPr="00DB2C79">
        <w:rPr>
          <w:rFonts w:asciiTheme="majorHAnsi" w:hAnsiTheme="majorHAnsi" w:cstheme="majorHAnsi"/>
          <w:b/>
          <w:bCs/>
          <w:i/>
          <w:iCs/>
          <w:color w:val="122A4E"/>
          <w:sz w:val="30"/>
          <w:szCs w:val="30"/>
        </w:rPr>
        <w:t>Checklist</w:t>
      </w:r>
      <w:r w:rsidR="00035408" w:rsidRPr="00DB2C79">
        <w:rPr>
          <w:rFonts w:asciiTheme="majorHAnsi" w:hAnsiTheme="majorHAnsi" w:cstheme="majorHAnsi"/>
          <w:b/>
          <w:bCs/>
          <w:i/>
          <w:iCs/>
          <w:color w:val="FF0000"/>
          <w:sz w:val="30"/>
          <w:szCs w:val="30"/>
        </w:rPr>
        <w:tab/>
      </w:r>
      <w:r w:rsidR="00035408" w:rsidRPr="00DB2C79">
        <w:rPr>
          <w:rFonts w:asciiTheme="majorHAnsi" w:hAnsiTheme="majorHAnsi" w:cstheme="majorHAnsi"/>
          <w:b/>
          <w:bCs/>
          <w:i/>
          <w:iCs/>
          <w:color w:val="FF0000"/>
          <w:sz w:val="30"/>
          <w:szCs w:val="30"/>
        </w:rPr>
        <w:tab/>
      </w:r>
      <w:r w:rsidR="00035408" w:rsidRPr="00DB2C79">
        <w:rPr>
          <w:rFonts w:asciiTheme="majorHAnsi" w:hAnsiTheme="majorHAnsi" w:cstheme="majorHAnsi"/>
          <w:b/>
          <w:bCs/>
          <w:i/>
          <w:iCs/>
          <w:color w:val="FF0000"/>
          <w:sz w:val="30"/>
          <w:szCs w:val="30"/>
        </w:rPr>
        <w:tab/>
      </w:r>
    </w:p>
    <w:p w14:paraId="6F381EBD" w14:textId="7EBF4768" w:rsidR="00CB5C49" w:rsidRPr="00C437C3" w:rsidRDefault="00AC0FC0" w:rsidP="00C437C3">
      <w:pPr>
        <w:pStyle w:val="Subtitle"/>
        <w:spacing w:line="240" w:lineRule="auto"/>
        <w:ind w:left="993" w:right="276"/>
        <w:rPr>
          <w:rFonts w:cstheme="majorHAnsi"/>
          <w:sz w:val="26"/>
          <w:szCs w:val="26"/>
        </w:rPr>
      </w:pPr>
      <w:bookmarkStart w:id="1" w:name="_Hlk12092987"/>
      <w:r w:rsidRPr="00C437C3">
        <w:rPr>
          <w:rFonts w:cstheme="majorHAnsi"/>
          <w:sz w:val="26"/>
          <w:szCs w:val="26"/>
        </w:rPr>
        <w:t xml:space="preserve">Accessible </w:t>
      </w:r>
      <w:r w:rsidR="00DD356F" w:rsidRPr="00C437C3">
        <w:rPr>
          <w:rFonts w:cstheme="majorHAnsi"/>
          <w:sz w:val="26"/>
          <w:szCs w:val="26"/>
        </w:rPr>
        <w:t>c</w:t>
      </w:r>
      <w:r w:rsidRPr="00C437C3">
        <w:rPr>
          <w:rFonts w:cstheme="majorHAnsi"/>
          <w:sz w:val="26"/>
          <w:szCs w:val="26"/>
        </w:rPr>
        <w:t>ulture</w:t>
      </w:r>
      <w:r w:rsidR="00CB5C49" w:rsidRPr="00C437C3">
        <w:rPr>
          <w:rFonts w:cstheme="majorHAnsi"/>
          <w:sz w:val="26"/>
          <w:szCs w:val="26"/>
        </w:rPr>
        <w:t>:</w:t>
      </w:r>
    </w:p>
    <w:p w14:paraId="3EFC14AF" w14:textId="174753BC" w:rsidR="00A80CD6" w:rsidRPr="00C437C3" w:rsidRDefault="00A80CD6" w:rsidP="00C437C3">
      <w:pPr>
        <w:pStyle w:val="ListParagraph"/>
        <w:numPr>
          <w:ilvl w:val="0"/>
          <w:numId w:val="22"/>
        </w:numPr>
        <w:spacing w:line="240" w:lineRule="auto"/>
        <w:rPr>
          <w:rFonts w:ascii="Calibri" w:hAnsi="Calibri" w:cstheme="majorHAnsi"/>
          <w:sz w:val="26"/>
          <w:szCs w:val="26"/>
        </w:rPr>
      </w:pPr>
      <w:r w:rsidRPr="00C437C3">
        <w:rPr>
          <w:rFonts w:ascii="Calibri" w:hAnsi="Calibri" w:cstheme="majorHAnsi"/>
          <w:sz w:val="26"/>
          <w:szCs w:val="26"/>
        </w:rPr>
        <w:t>Do you have a disability advisory group or</w:t>
      </w:r>
      <w:r w:rsidR="00A11A28" w:rsidRPr="00C437C3">
        <w:rPr>
          <w:rFonts w:ascii="Calibri" w:hAnsi="Calibri" w:cstheme="majorHAnsi"/>
          <w:sz w:val="26"/>
          <w:szCs w:val="26"/>
        </w:rPr>
        <w:t xml:space="preserve"> a</w:t>
      </w:r>
      <w:r w:rsidRPr="00C437C3">
        <w:rPr>
          <w:rFonts w:ascii="Calibri" w:hAnsi="Calibri" w:cstheme="majorHAnsi"/>
          <w:sz w:val="26"/>
          <w:szCs w:val="26"/>
        </w:rPr>
        <w:t xml:space="preserve"> process for people to provide feedback and  suggest improvements </w:t>
      </w:r>
      <w:r w:rsidR="00A11A28" w:rsidRPr="00C437C3">
        <w:rPr>
          <w:rFonts w:ascii="Calibri" w:hAnsi="Calibri" w:cstheme="majorHAnsi"/>
          <w:sz w:val="26"/>
          <w:szCs w:val="26"/>
        </w:rPr>
        <w:t>about</w:t>
      </w:r>
      <w:r w:rsidRPr="00C437C3">
        <w:rPr>
          <w:rFonts w:ascii="Calibri" w:hAnsi="Calibri" w:cstheme="majorHAnsi"/>
          <w:sz w:val="26"/>
          <w:szCs w:val="26"/>
        </w:rPr>
        <w:t xml:space="preserve"> making the organisation more accessible?</w:t>
      </w:r>
    </w:p>
    <w:p w14:paraId="67B25AA2" w14:textId="0A7443D2" w:rsidR="00A80CD6" w:rsidRPr="00C437C3" w:rsidRDefault="00A80CD6" w:rsidP="00C437C3">
      <w:pPr>
        <w:pStyle w:val="ListParagraph"/>
        <w:numPr>
          <w:ilvl w:val="0"/>
          <w:numId w:val="22"/>
        </w:numPr>
        <w:spacing w:line="240" w:lineRule="auto"/>
        <w:rPr>
          <w:rFonts w:ascii="Calibri" w:hAnsi="Calibri" w:cstheme="majorHAnsi"/>
          <w:sz w:val="26"/>
          <w:szCs w:val="26"/>
        </w:rPr>
      </w:pPr>
      <w:r w:rsidRPr="00C437C3">
        <w:rPr>
          <w:rFonts w:ascii="Calibri" w:hAnsi="Calibri" w:cstheme="majorHAnsi"/>
          <w:sz w:val="26"/>
          <w:szCs w:val="26"/>
        </w:rPr>
        <w:t>Does your organisation have a Disability Action Plan</w:t>
      </w:r>
      <w:r w:rsidR="00CF4447" w:rsidRPr="00C437C3">
        <w:rPr>
          <w:rFonts w:ascii="Calibri" w:hAnsi="Calibri" w:cstheme="majorHAnsi"/>
          <w:sz w:val="26"/>
          <w:szCs w:val="26"/>
        </w:rPr>
        <w:t xml:space="preserve"> (sometimes called an Accessibility Action Plan)</w:t>
      </w:r>
      <w:r w:rsidRPr="00C437C3">
        <w:rPr>
          <w:rFonts w:ascii="Calibri" w:hAnsi="Calibri" w:cstheme="majorHAnsi"/>
          <w:sz w:val="26"/>
          <w:szCs w:val="26"/>
        </w:rPr>
        <w:t xml:space="preserve"> or Diversity Action Plan which  makes commitments to ongoing improvements for your volunteers with disability?</w:t>
      </w:r>
    </w:p>
    <w:p w14:paraId="1BECB1B6" w14:textId="621E90A0" w:rsidR="00F27C45" w:rsidRPr="00C437C3" w:rsidRDefault="00A80CD6" w:rsidP="00C437C3">
      <w:pPr>
        <w:pStyle w:val="ListParagraph"/>
        <w:numPr>
          <w:ilvl w:val="0"/>
          <w:numId w:val="22"/>
        </w:numPr>
        <w:spacing w:line="240" w:lineRule="auto"/>
        <w:rPr>
          <w:rFonts w:ascii="Calibri" w:hAnsi="Calibri" w:cstheme="majorHAnsi"/>
          <w:sz w:val="26"/>
          <w:szCs w:val="26"/>
        </w:rPr>
      </w:pPr>
      <w:r w:rsidRPr="00C437C3">
        <w:rPr>
          <w:rFonts w:ascii="Calibri" w:hAnsi="Calibri" w:cstheme="majorHAnsi"/>
          <w:sz w:val="26"/>
          <w:szCs w:val="26"/>
        </w:rPr>
        <w:t xml:space="preserve">Are all abilities valued and all people regarded </w:t>
      </w:r>
      <w:r w:rsidR="000826FE" w:rsidRPr="00C437C3">
        <w:rPr>
          <w:rFonts w:ascii="Calibri" w:hAnsi="Calibri" w:cstheme="majorHAnsi"/>
          <w:sz w:val="26"/>
          <w:szCs w:val="26"/>
        </w:rPr>
        <w:t>equitably</w:t>
      </w:r>
      <w:r w:rsidRPr="00C437C3">
        <w:rPr>
          <w:rFonts w:ascii="Calibri" w:hAnsi="Calibri" w:cstheme="majorHAnsi"/>
          <w:sz w:val="26"/>
          <w:szCs w:val="26"/>
        </w:rPr>
        <w:t>?</w:t>
      </w:r>
    </w:p>
    <w:p w14:paraId="499F2A7C" w14:textId="3EFBFFFB" w:rsidR="000826FE" w:rsidRPr="00C437C3" w:rsidRDefault="000826FE" w:rsidP="00C437C3">
      <w:pPr>
        <w:pStyle w:val="ListParagraph"/>
        <w:numPr>
          <w:ilvl w:val="0"/>
          <w:numId w:val="22"/>
        </w:numPr>
        <w:spacing w:line="240" w:lineRule="auto"/>
        <w:rPr>
          <w:rFonts w:ascii="Calibri" w:hAnsi="Calibri" w:cstheme="majorHAnsi"/>
          <w:sz w:val="26"/>
          <w:szCs w:val="26"/>
        </w:rPr>
      </w:pPr>
      <w:r w:rsidRPr="00C437C3">
        <w:rPr>
          <w:rFonts w:ascii="Calibri" w:hAnsi="Calibri" w:cstheme="majorHAnsi"/>
          <w:sz w:val="26"/>
          <w:szCs w:val="26"/>
        </w:rPr>
        <w:t>Does your organisation promote diversity in its workforce, both paid and volunteer?</w:t>
      </w:r>
    </w:p>
    <w:p w14:paraId="14A9C4DC" w14:textId="50BA1C01" w:rsidR="000826FE" w:rsidRPr="00C437C3" w:rsidRDefault="00800997" w:rsidP="00C437C3">
      <w:pPr>
        <w:pStyle w:val="ListParagraph"/>
        <w:numPr>
          <w:ilvl w:val="0"/>
          <w:numId w:val="22"/>
        </w:numPr>
        <w:spacing w:line="240" w:lineRule="auto"/>
        <w:rPr>
          <w:rFonts w:ascii="Calibri" w:hAnsi="Calibri" w:cstheme="majorHAnsi"/>
          <w:sz w:val="26"/>
          <w:szCs w:val="26"/>
        </w:rPr>
      </w:pPr>
      <w:r w:rsidRPr="00C437C3">
        <w:rPr>
          <w:rFonts w:ascii="Calibri" w:hAnsi="Calibri" w:cstheme="majorHAnsi"/>
          <w:sz w:val="26"/>
          <w:szCs w:val="26"/>
        </w:rPr>
        <w:t>Is your organisation open to disability awareness training?</w:t>
      </w:r>
    </w:p>
    <w:bookmarkEnd w:id="1"/>
    <w:p w14:paraId="7DAB1AF1" w14:textId="2E0101D9" w:rsidR="00015617" w:rsidRPr="00C437C3" w:rsidRDefault="00015617" w:rsidP="00C437C3">
      <w:pPr>
        <w:widowControl/>
        <w:suppressAutoHyphens w:val="0"/>
        <w:autoSpaceDE/>
        <w:autoSpaceDN/>
        <w:adjustRightInd/>
        <w:spacing w:after="0" w:line="240" w:lineRule="auto"/>
        <w:textAlignment w:val="auto"/>
        <w:rPr>
          <w:rFonts w:eastAsiaTheme="minorHAnsi" w:cstheme="majorHAnsi"/>
          <w:color w:val="auto"/>
          <w:sz w:val="26"/>
          <w:szCs w:val="26"/>
        </w:rPr>
      </w:pPr>
      <w:r w:rsidRPr="00C437C3">
        <w:rPr>
          <w:rFonts w:cstheme="majorHAnsi"/>
          <w:sz w:val="26"/>
          <w:szCs w:val="26"/>
        </w:rPr>
        <w:br w:type="page"/>
      </w:r>
    </w:p>
    <w:p w14:paraId="7C82D93B" w14:textId="77777777" w:rsidR="001E565B" w:rsidRPr="00C437C3" w:rsidRDefault="001E565B" w:rsidP="00C437C3">
      <w:pPr>
        <w:pStyle w:val="ListParagraph"/>
        <w:spacing w:after="0" w:line="240" w:lineRule="auto"/>
        <w:ind w:left="1276" w:right="276"/>
        <w:rPr>
          <w:rFonts w:ascii="Calibri" w:hAnsi="Calibri" w:cstheme="majorHAnsi"/>
          <w:sz w:val="26"/>
          <w:szCs w:val="26"/>
        </w:rPr>
      </w:pPr>
    </w:p>
    <w:p w14:paraId="54C9A18F" w14:textId="5647C1AD" w:rsidR="001E565B" w:rsidRPr="00C437C3" w:rsidRDefault="001E565B" w:rsidP="00C437C3">
      <w:pPr>
        <w:pStyle w:val="ListParagraph"/>
        <w:spacing w:after="0" w:line="240" w:lineRule="auto"/>
        <w:ind w:left="1276" w:right="276"/>
        <w:rPr>
          <w:rFonts w:ascii="Calibri" w:hAnsi="Calibri" w:cstheme="majorHAnsi"/>
          <w:sz w:val="26"/>
          <w:szCs w:val="26"/>
        </w:rPr>
      </w:pPr>
    </w:p>
    <w:p w14:paraId="19DE0063" w14:textId="77777777" w:rsidR="001E565B" w:rsidRPr="00C437C3" w:rsidRDefault="001E565B" w:rsidP="00C437C3">
      <w:pPr>
        <w:pStyle w:val="ListParagraph"/>
        <w:spacing w:after="0" w:line="240" w:lineRule="auto"/>
        <w:ind w:left="1276" w:right="276"/>
        <w:rPr>
          <w:rFonts w:ascii="Calibri" w:hAnsi="Calibri" w:cstheme="majorHAnsi"/>
          <w:sz w:val="26"/>
          <w:szCs w:val="26"/>
        </w:rPr>
      </w:pPr>
    </w:p>
    <w:p w14:paraId="447BA6CE" w14:textId="2519CF45" w:rsidR="00C473F1" w:rsidRPr="00C437C3" w:rsidRDefault="00D84232" w:rsidP="00C437C3">
      <w:pPr>
        <w:pStyle w:val="Subtitle"/>
        <w:spacing w:line="240" w:lineRule="auto"/>
        <w:ind w:left="993" w:right="276"/>
        <w:rPr>
          <w:rFonts w:cstheme="majorHAnsi"/>
          <w:sz w:val="26"/>
          <w:szCs w:val="26"/>
        </w:rPr>
      </w:pPr>
      <w:r w:rsidRPr="00C437C3">
        <w:rPr>
          <w:rFonts w:cstheme="majorHAnsi"/>
          <w:sz w:val="26"/>
          <w:szCs w:val="26"/>
        </w:rPr>
        <w:t xml:space="preserve">Accessible </w:t>
      </w:r>
      <w:r w:rsidR="00DD356F" w:rsidRPr="00C437C3">
        <w:rPr>
          <w:rFonts w:cstheme="majorHAnsi"/>
          <w:sz w:val="26"/>
          <w:szCs w:val="26"/>
        </w:rPr>
        <w:t>communication</w:t>
      </w:r>
      <w:r w:rsidRPr="00C437C3">
        <w:rPr>
          <w:rFonts w:cstheme="majorHAnsi"/>
          <w:sz w:val="26"/>
          <w:szCs w:val="26"/>
        </w:rPr>
        <w:t>:</w:t>
      </w:r>
    </w:p>
    <w:p w14:paraId="383EBFED" w14:textId="5A55A909" w:rsidR="00D84232" w:rsidRPr="00C437C3" w:rsidRDefault="00D84232" w:rsidP="00C437C3">
      <w:pPr>
        <w:pStyle w:val="ListParagraph"/>
        <w:numPr>
          <w:ilvl w:val="0"/>
          <w:numId w:val="24"/>
        </w:numPr>
        <w:spacing w:line="240" w:lineRule="auto"/>
        <w:ind w:left="1276" w:hanging="425"/>
        <w:rPr>
          <w:rFonts w:ascii="Calibri" w:hAnsi="Calibri" w:cstheme="majorHAnsi"/>
          <w:sz w:val="26"/>
          <w:szCs w:val="26"/>
        </w:rPr>
      </w:pPr>
      <w:r w:rsidRPr="00C437C3">
        <w:rPr>
          <w:rFonts w:ascii="Calibri" w:hAnsi="Calibri" w:cstheme="majorHAnsi"/>
          <w:sz w:val="26"/>
          <w:szCs w:val="26"/>
        </w:rPr>
        <w:t>Have you asked your volunteers with disability what they need to best do their role?</w:t>
      </w:r>
    </w:p>
    <w:p w14:paraId="7510319C" w14:textId="6CE05324" w:rsidR="00D84232" w:rsidRPr="00C437C3" w:rsidRDefault="00D84232" w:rsidP="00C437C3">
      <w:pPr>
        <w:pStyle w:val="ListParagraph"/>
        <w:numPr>
          <w:ilvl w:val="0"/>
          <w:numId w:val="24"/>
        </w:numPr>
        <w:spacing w:line="240" w:lineRule="auto"/>
        <w:ind w:left="1276" w:hanging="425"/>
        <w:rPr>
          <w:rFonts w:ascii="Calibri" w:hAnsi="Calibri" w:cstheme="majorHAnsi"/>
          <w:sz w:val="26"/>
          <w:szCs w:val="26"/>
        </w:rPr>
      </w:pPr>
      <w:r w:rsidRPr="00C437C3">
        <w:rPr>
          <w:rFonts w:ascii="Calibri" w:hAnsi="Calibri" w:cstheme="majorHAnsi"/>
          <w:sz w:val="26"/>
          <w:szCs w:val="26"/>
        </w:rPr>
        <w:t>Are all meeting notes</w:t>
      </w:r>
      <w:r w:rsidR="00800997" w:rsidRPr="00C437C3">
        <w:rPr>
          <w:rFonts w:ascii="Calibri" w:hAnsi="Calibri" w:cstheme="majorHAnsi"/>
          <w:sz w:val="26"/>
          <w:szCs w:val="26"/>
        </w:rPr>
        <w:t>, documents and</w:t>
      </w:r>
      <w:r w:rsidRPr="00C437C3">
        <w:rPr>
          <w:rFonts w:ascii="Calibri" w:hAnsi="Calibri" w:cstheme="majorHAnsi"/>
          <w:sz w:val="26"/>
          <w:szCs w:val="26"/>
        </w:rPr>
        <w:t xml:space="preserve"> forms circulated with time to digest information and complete tasks?</w:t>
      </w:r>
    </w:p>
    <w:p w14:paraId="18FA96A0" w14:textId="77777777" w:rsidR="00D84232" w:rsidRPr="00C437C3" w:rsidRDefault="00D84232" w:rsidP="00C437C3">
      <w:pPr>
        <w:pStyle w:val="ListParagraph"/>
        <w:numPr>
          <w:ilvl w:val="0"/>
          <w:numId w:val="23"/>
        </w:numPr>
        <w:spacing w:line="240" w:lineRule="auto"/>
        <w:ind w:left="1276" w:hanging="425"/>
        <w:rPr>
          <w:rFonts w:ascii="Calibri" w:hAnsi="Calibri" w:cstheme="majorHAnsi"/>
          <w:sz w:val="26"/>
          <w:szCs w:val="26"/>
        </w:rPr>
      </w:pPr>
      <w:r w:rsidRPr="00C437C3">
        <w:rPr>
          <w:rFonts w:ascii="Calibri" w:hAnsi="Calibri" w:cstheme="majorHAnsi"/>
          <w:sz w:val="26"/>
          <w:szCs w:val="26"/>
        </w:rPr>
        <w:t>Do meetings allow time for people with processing or language difficulties to comment or ask questions?</w:t>
      </w:r>
    </w:p>
    <w:p w14:paraId="5A02DD91" w14:textId="160F4E57" w:rsidR="00D84232" w:rsidRPr="00C437C3" w:rsidRDefault="00D84232" w:rsidP="00C437C3">
      <w:pPr>
        <w:pStyle w:val="ListParagraph"/>
        <w:numPr>
          <w:ilvl w:val="0"/>
          <w:numId w:val="23"/>
        </w:numPr>
        <w:spacing w:line="240" w:lineRule="auto"/>
        <w:ind w:left="1276" w:hanging="425"/>
        <w:rPr>
          <w:rFonts w:ascii="Calibri" w:hAnsi="Calibri" w:cstheme="majorHAnsi"/>
          <w:sz w:val="26"/>
          <w:szCs w:val="26"/>
        </w:rPr>
      </w:pPr>
      <w:r w:rsidRPr="00C437C3">
        <w:rPr>
          <w:rFonts w:ascii="Calibri" w:hAnsi="Calibri" w:cstheme="majorHAnsi"/>
          <w:sz w:val="26"/>
          <w:szCs w:val="26"/>
        </w:rPr>
        <w:t>Is your organisation’s internal and external communication and marketing inclusive and accessible for people with disability? Do e-mails with images have captions? Is Easy English available</w:t>
      </w:r>
      <w:r w:rsidR="00800997" w:rsidRPr="00C437C3">
        <w:rPr>
          <w:rFonts w:ascii="Calibri" w:hAnsi="Calibri" w:cstheme="majorHAnsi"/>
          <w:sz w:val="26"/>
          <w:szCs w:val="26"/>
        </w:rPr>
        <w:t xml:space="preserve"> and used</w:t>
      </w:r>
      <w:r w:rsidRPr="00C437C3">
        <w:rPr>
          <w:rFonts w:ascii="Calibri" w:hAnsi="Calibri" w:cstheme="majorHAnsi"/>
          <w:sz w:val="26"/>
          <w:szCs w:val="26"/>
        </w:rPr>
        <w:t xml:space="preserve">? </w:t>
      </w:r>
    </w:p>
    <w:p w14:paraId="304C2881" w14:textId="7713980C" w:rsidR="00D84232" w:rsidRPr="00C437C3" w:rsidRDefault="00D84232" w:rsidP="00C437C3">
      <w:pPr>
        <w:pStyle w:val="ListParagraph"/>
        <w:numPr>
          <w:ilvl w:val="0"/>
          <w:numId w:val="23"/>
        </w:numPr>
        <w:spacing w:line="240" w:lineRule="auto"/>
        <w:ind w:left="1276" w:hanging="425"/>
        <w:rPr>
          <w:rFonts w:ascii="Calibri" w:hAnsi="Calibri" w:cstheme="majorHAnsi"/>
          <w:sz w:val="26"/>
          <w:szCs w:val="26"/>
        </w:rPr>
      </w:pPr>
      <w:r w:rsidRPr="00C437C3">
        <w:rPr>
          <w:rFonts w:ascii="Calibri" w:hAnsi="Calibri" w:cstheme="majorHAnsi"/>
          <w:sz w:val="26"/>
          <w:szCs w:val="26"/>
        </w:rPr>
        <w:t>Are policies and procedures, including emergency procedures, clear, transparent, written and available in different formats, i.e. Large print, Easy English</w:t>
      </w:r>
    </w:p>
    <w:p w14:paraId="45BD03D0" w14:textId="055863BB" w:rsidR="00FD2D56" w:rsidRPr="00C437C3" w:rsidRDefault="00E5553E" w:rsidP="00C437C3">
      <w:pPr>
        <w:spacing w:line="240" w:lineRule="auto"/>
        <w:ind w:left="131" w:firstLine="720"/>
        <w:rPr>
          <w:rFonts w:cs="Arial"/>
          <w:sz w:val="26"/>
          <w:szCs w:val="26"/>
        </w:rPr>
      </w:pPr>
      <w:hyperlink r:id="rId14" w:history="1">
        <w:r w:rsidR="00FD2D56" w:rsidRPr="00C437C3">
          <w:rPr>
            <w:rStyle w:val="Hyperlink"/>
            <w:rFonts w:cs="Arial"/>
            <w:sz w:val="26"/>
            <w:szCs w:val="26"/>
          </w:rPr>
          <w:t>You can find resources to make your meetings and processes more accessible here</w:t>
        </w:r>
      </w:hyperlink>
    </w:p>
    <w:p w14:paraId="24EBA0D1" w14:textId="77777777" w:rsidR="00DD356F" w:rsidRPr="00C437C3" w:rsidRDefault="00DD356F" w:rsidP="00C437C3">
      <w:pPr>
        <w:pStyle w:val="Subtitle"/>
        <w:spacing w:line="240" w:lineRule="auto"/>
        <w:ind w:left="993" w:right="276"/>
        <w:rPr>
          <w:rFonts w:cstheme="majorHAnsi"/>
          <w:sz w:val="26"/>
          <w:szCs w:val="26"/>
        </w:rPr>
      </w:pPr>
    </w:p>
    <w:p w14:paraId="2EDFD431" w14:textId="7A08211F" w:rsidR="00DD356F" w:rsidRPr="00C437C3" w:rsidRDefault="00DD356F" w:rsidP="00C437C3">
      <w:pPr>
        <w:pStyle w:val="Subtitle"/>
        <w:spacing w:line="240" w:lineRule="auto"/>
        <w:ind w:left="993" w:right="276"/>
        <w:rPr>
          <w:rFonts w:cstheme="majorHAnsi"/>
          <w:sz w:val="26"/>
          <w:szCs w:val="26"/>
        </w:rPr>
      </w:pPr>
      <w:r w:rsidRPr="00C437C3">
        <w:rPr>
          <w:rFonts w:cstheme="majorHAnsi"/>
          <w:sz w:val="26"/>
          <w:szCs w:val="26"/>
        </w:rPr>
        <w:t>Accessible Processes:</w:t>
      </w:r>
    </w:p>
    <w:p w14:paraId="5BDC1AF7" w14:textId="77777777" w:rsidR="00DD356F" w:rsidRPr="00C437C3" w:rsidRDefault="00DD356F" w:rsidP="00C437C3">
      <w:pPr>
        <w:pStyle w:val="ListParagraph"/>
        <w:numPr>
          <w:ilvl w:val="0"/>
          <w:numId w:val="20"/>
        </w:numPr>
        <w:spacing w:line="240" w:lineRule="auto"/>
        <w:ind w:left="1276" w:right="276" w:hanging="425"/>
        <w:rPr>
          <w:rFonts w:ascii="Calibri" w:hAnsi="Calibri" w:cstheme="majorHAnsi"/>
          <w:sz w:val="26"/>
          <w:szCs w:val="26"/>
        </w:rPr>
      </w:pPr>
      <w:r w:rsidRPr="00C437C3">
        <w:rPr>
          <w:rFonts w:ascii="Calibri" w:hAnsi="Calibri" w:cstheme="majorHAnsi"/>
          <w:sz w:val="26"/>
          <w:szCs w:val="26"/>
          <w:lang w:val="en-US"/>
        </w:rPr>
        <w:t>Does your organisation encourage job applications from people with disability?</w:t>
      </w:r>
    </w:p>
    <w:p w14:paraId="2603544B" w14:textId="77777777" w:rsidR="00DD356F" w:rsidRPr="00C437C3" w:rsidRDefault="00DD356F" w:rsidP="00C437C3">
      <w:pPr>
        <w:pStyle w:val="ListParagraph"/>
        <w:numPr>
          <w:ilvl w:val="0"/>
          <w:numId w:val="20"/>
        </w:numPr>
        <w:spacing w:line="240" w:lineRule="auto"/>
        <w:ind w:left="1276" w:right="276" w:hanging="425"/>
        <w:rPr>
          <w:rFonts w:ascii="Calibri" w:hAnsi="Calibri" w:cstheme="majorHAnsi"/>
          <w:sz w:val="26"/>
          <w:szCs w:val="26"/>
          <w:lang w:val="en-US"/>
        </w:rPr>
      </w:pPr>
      <w:r w:rsidRPr="00C437C3">
        <w:rPr>
          <w:rFonts w:ascii="Calibri" w:hAnsi="Calibri" w:cstheme="majorHAnsi"/>
          <w:sz w:val="26"/>
          <w:szCs w:val="26"/>
          <w:lang w:val="en-US"/>
        </w:rPr>
        <w:t>Is your organisation willing to adjust or re-design the role according to workers’ abilities?</w:t>
      </w:r>
    </w:p>
    <w:p w14:paraId="68C57D90" w14:textId="6CFC6773" w:rsidR="00DD356F" w:rsidRPr="00C437C3" w:rsidRDefault="00DD356F" w:rsidP="00C437C3">
      <w:pPr>
        <w:pStyle w:val="ListParagraph"/>
        <w:numPr>
          <w:ilvl w:val="0"/>
          <w:numId w:val="20"/>
        </w:numPr>
        <w:spacing w:line="240" w:lineRule="auto"/>
        <w:ind w:left="1276" w:right="276" w:hanging="425"/>
        <w:rPr>
          <w:rFonts w:ascii="Calibri" w:hAnsi="Calibri" w:cstheme="majorHAnsi"/>
          <w:sz w:val="26"/>
          <w:szCs w:val="26"/>
          <w:lang w:val="en-US"/>
        </w:rPr>
      </w:pPr>
      <w:r w:rsidRPr="00C437C3">
        <w:rPr>
          <w:rFonts w:ascii="Calibri" w:hAnsi="Calibri" w:cstheme="majorHAnsi"/>
          <w:sz w:val="26"/>
          <w:szCs w:val="26"/>
          <w:lang w:val="en-US"/>
        </w:rPr>
        <w:t>Are you</w:t>
      </w:r>
      <w:r w:rsidR="00427835" w:rsidRPr="00C437C3">
        <w:rPr>
          <w:rFonts w:ascii="Calibri" w:hAnsi="Calibri" w:cstheme="majorHAnsi"/>
          <w:sz w:val="26"/>
          <w:szCs w:val="26"/>
          <w:lang w:val="en-US"/>
        </w:rPr>
        <w:t>r</w:t>
      </w:r>
      <w:r w:rsidRPr="00C437C3">
        <w:rPr>
          <w:rFonts w:ascii="Calibri" w:hAnsi="Calibri" w:cstheme="majorHAnsi"/>
          <w:sz w:val="26"/>
          <w:szCs w:val="26"/>
          <w:lang w:val="en-US"/>
        </w:rPr>
        <w:t xml:space="preserve"> processes and procedures flexible to adapt to people of diverse abilities?</w:t>
      </w:r>
    </w:p>
    <w:p w14:paraId="7B6EDF9D" w14:textId="74E27B45" w:rsidR="00DD356F" w:rsidRPr="00C437C3" w:rsidRDefault="00DD356F" w:rsidP="00C437C3">
      <w:pPr>
        <w:pStyle w:val="ListParagraph"/>
        <w:numPr>
          <w:ilvl w:val="0"/>
          <w:numId w:val="20"/>
        </w:numPr>
        <w:spacing w:line="240" w:lineRule="auto"/>
        <w:ind w:left="1276" w:right="276" w:hanging="425"/>
        <w:rPr>
          <w:rFonts w:ascii="Calibri" w:hAnsi="Calibri" w:cstheme="majorHAnsi"/>
          <w:sz w:val="26"/>
          <w:szCs w:val="26"/>
          <w:lang w:val="en-US"/>
        </w:rPr>
      </w:pPr>
      <w:r w:rsidRPr="00C437C3">
        <w:rPr>
          <w:rFonts w:ascii="Calibri" w:hAnsi="Calibri" w:cstheme="majorHAnsi"/>
          <w:sz w:val="26"/>
          <w:szCs w:val="26"/>
          <w:lang w:val="en-US"/>
        </w:rPr>
        <w:t>Is the organisation open to engaging with JobAccess to make reasonable adjustments to the workspace?</w:t>
      </w:r>
    </w:p>
    <w:p w14:paraId="67859639" w14:textId="2F9FF530" w:rsidR="00DD356F" w:rsidRPr="00C437C3" w:rsidRDefault="00DD356F" w:rsidP="00C437C3">
      <w:pPr>
        <w:pStyle w:val="ListParagraph"/>
        <w:numPr>
          <w:ilvl w:val="0"/>
          <w:numId w:val="20"/>
        </w:numPr>
        <w:spacing w:line="240" w:lineRule="auto"/>
        <w:ind w:left="1276" w:right="276" w:hanging="425"/>
        <w:rPr>
          <w:rFonts w:ascii="Calibri" w:hAnsi="Calibri" w:cstheme="majorHAnsi"/>
          <w:sz w:val="26"/>
          <w:szCs w:val="26"/>
          <w:lang w:val="en-US"/>
        </w:rPr>
      </w:pPr>
      <w:r w:rsidRPr="00C437C3">
        <w:rPr>
          <w:rFonts w:ascii="Calibri" w:hAnsi="Calibri" w:cstheme="majorHAnsi"/>
          <w:sz w:val="26"/>
          <w:szCs w:val="26"/>
          <w:lang w:val="en-US"/>
        </w:rPr>
        <w:t>Is your organisation open to disability awareness training?</w:t>
      </w:r>
    </w:p>
    <w:p w14:paraId="0AE10338" w14:textId="268DF44D" w:rsidR="00DD356F" w:rsidRPr="00C437C3" w:rsidRDefault="00DD356F" w:rsidP="00C437C3">
      <w:pPr>
        <w:pStyle w:val="ListParagraph"/>
        <w:numPr>
          <w:ilvl w:val="0"/>
          <w:numId w:val="20"/>
        </w:numPr>
        <w:spacing w:line="240" w:lineRule="auto"/>
        <w:ind w:left="1276" w:right="276" w:hanging="425"/>
        <w:rPr>
          <w:rFonts w:ascii="Calibri" w:hAnsi="Calibri" w:cstheme="majorHAnsi"/>
          <w:sz w:val="26"/>
          <w:szCs w:val="26"/>
          <w:lang w:val="en-US"/>
        </w:rPr>
      </w:pPr>
      <w:r w:rsidRPr="00C437C3">
        <w:rPr>
          <w:rFonts w:ascii="Calibri" w:hAnsi="Calibri" w:cstheme="majorHAnsi"/>
          <w:sz w:val="26"/>
          <w:szCs w:val="26"/>
          <w:lang w:val="en-US"/>
        </w:rPr>
        <w:t>Does your organisation have a commitment to accessibility and inclusion policies regarding disability inclusion?</w:t>
      </w:r>
    </w:p>
    <w:p w14:paraId="75452E24" w14:textId="77777777" w:rsidR="00DD356F" w:rsidRPr="00C437C3" w:rsidRDefault="00E5553E" w:rsidP="00C437C3">
      <w:pPr>
        <w:spacing w:line="240" w:lineRule="auto"/>
        <w:ind w:left="993" w:right="276"/>
        <w:rPr>
          <w:rStyle w:val="Hyperlink"/>
          <w:rFonts w:cstheme="majorHAnsi"/>
          <w:sz w:val="26"/>
          <w:szCs w:val="26"/>
        </w:rPr>
      </w:pPr>
      <w:hyperlink r:id="rId15" w:history="1">
        <w:r w:rsidR="00DD356F" w:rsidRPr="00C437C3">
          <w:rPr>
            <w:rStyle w:val="Hyperlink"/>
            <w:rFonts w:cstheme="majorHAnsi"/>
            <w:sz w:val="26"/>
            <w:szCs w:val="26"/>
          </w:rPr>
          <w:t>Read more about making your organisation inclusive</w:t>
        </w:r>
      </w:hyperlink>
    </w:p>
    <w:p w14:paraId="276D8BEF" w14:textId="178ADA5F" w:rsidR="00831E9F" w:rsidRPr="00C437C3" w:rsidRDefault="00831E9F" w:rsidP="00C437C3">
      <w:pPr>
        <w:pStyle w:val="Heading4"/>
        <w:numPr>
          <w:ilvl w:val="0"/>
          <w:numId w:val="0"/>
        </w:numPr>
        <w:spacing w:after="0" w:line="240" w:lineRule="auto"/>
        <w:ind w:left="227" w:hanging="227"/>
        <w:rPr>
          <w:rFonts w:cs="Arial"/>
          <w:color w:val="auto"/>
          <w:sz w:val="26"/>
          <w:szCs w:val="26"/>
        </w:rPr>
      </w:pPr>
    </w:p>
    <w:p w14:paraId="44E83EAF" w14:textId="7DC58AFD" w:rsidR="00831E9F" w:rsidRPr="00C437C3" w:rsidRDefault="00831E9F" w:rsidP="00C437C3">
      <w:pPr>
        <w:spacing w:line="240" w:lineRule="auto"/>
        <w:ind w:left="993"/>
        <w:rPr>
          <w:b/>
          <w:bCs/>
          <w:sz w:val="26"/>
          <w:szCs w:val="26"/>
        </w:rPr>
      </w:pPr>
      <w:r w:rsidRPr="00C437C3">
        <w:rPr>
          <w:b/>
          <w:bCs/>
          <w:sz w:val="26"/>
          <w:szCs w:val="26"/>
        </w:rPr>
        <w:t>Physical environment:</w:t>
      </w:r>
    </w:p>
    <w:p w14:paraId="763B3D2A" w14:textId="3CABD206" w:rsidR="00831E9F" w:rsidRPr="00C437C3" w:rsidRDefault="00831E9F" w:rsidP="00C437C3">
      <w:pPr>
        <w:pStyle w:val="Heading4"/>
        <w:numPr>
          <w:ilvl w:val="0"/>
          <w:numId w:val="15"/>
        </w:numPr>
        <w:spacing w:after="0" w:line="240" w:lineRule="auto"/>
        <w:ind w:hanging="368"/>
        <w:rPr>
          <w:rFonts w:cstheme="majorHAnsi"/>
          <w:color w:val="auto"/>
          <w:sz w:val="26"/>
          <w:szCs w:val="26"/>
        </w:rPr>
      </w:pPr>
      <w:r w:rsidRPr="00C437C3">
        <w:rPr>
          <w:rFonts w:cstheme="majorHAnsi"/>
          <w:color w:val="auto"/>
          <w:sz w:val="26"/>
          <w:szCs w:val="26"/>
        </w:rPr>
        <w:t>Does your organisation have an accessible entrance, including</w:t>
      </w:r>
      <w:r w:rsidR="00BB429F" w:rsidRPr="00C437C3">
        <w:rPr>
          <w:rFonts w:cstheme="majorHAnsi"/>
          <w:color w:val="auto"/>
          <w:sz w:val="26"/>
          <w:szCs w:val="26"/>
        </w:rPr>
        <w:t xml:space="preserve">: </w:t>
      </w:r>
      <w:hyperlink r:id="rId16" w:history="1">
        <w:r w:rsidRPr="00C437C3">
          <w:rPr>
            <w:rStyle w:val="Hyperlink"/>
            <w:rFonts w:cstheme="majorHAnsi"/>
            <w:sz w:val="26"/>
            <w:szCs w:val="26"/>
          </w:rPr>
          <w:t>ramp</w:t>
        </w:r>
        <w:r w:rsidR="00BB429F" w:rsidRPr="00C437C3">
          <w:rPr>
            <w:rStyle w:val="Hyperlink"/>
            <w:rFonts w:cstheme="majorHAnsi"/>
            <w:sz w:val="26"/>
            <w:szCs w:val="26"/>
          </w:rPr>
          <w:t>s which meet legislated standards</w:t>
        </w:r>
        <w:r w:rsidRPr="00C437C3">
          <w:rPr>
            <w:rStyle w:val="Hyperlink"/>
            <w:rFonts w:cstheme="majorHAnsi"/>
            <w:sz w:val="26"/>
            <w:szCs w:val="26"/>
          </w:rPr>
          <w:t xml:space="preserve"> </w:t>
        </w:r>
      </w:hyperlink>
      <w:r w:rsidRPr="00C437C3">
        <w:rPr>
          <w:rFonts w:cstheme="majorHAnsi"/>
          <w:color w:val="auto"/>
          <w:sz w:val="26"/>
          <w:szCs w:val="26"/>
        </w:rPr>
        <w:t>, doorbell at reachable height, smooth paving and tactile surfaces where appropriate?</w:t>
      </w:r>
    </w:p>
    <w:p w14:paraId="59A66F97" w14:textId="77777777" w:rsidR="00831E9F" w:rsidRPr="00C437C3" w:rsidRDefault="00831E9F" w:rsidP="00C437C3">
      <w:pPr>
        <w:pStyle w:val="ListParagraph"/>
        <w:numPr>
          <w:ilvl w:val="0"/>
          <w:numId w:val="15"/>
        </w:numPr>
        <w:spacing w:after="0" w:line="240" w:lineRule="auto"/>
        <w:ind w:hanging="368"/>
        <w:rPr>
          <w:rFonts w:ascii="Calibri" w:hAnsi="Calibri" w:cstheme="majorHAnsi"/>
          <w:sz w:val="26"/>
          <w:szCs w:val="26"/>
        </w:rPr>
      </w:pPr>
      <w:r w:rsidRPr="00C437C3">
        <w:rPr>
          <w:rFonts w:ascii="Calibri" w:hAnsi="Calibri" w:cstheme="majorHAnsi"/>
          <w:sz w:val="26"/>
          <w:szCs w:val="26"/>
        </w:rPr>
        <w:t xml:space="preserve"> Are accessible parking bays nearby?</w:t>
      </w:r>
    </w:p>
    <w:p w14:paraId="6113CD18" w14:textId="77777777" w:rsidR="00831E9F" w:rsidRPr="00C437C3" w:rsidRDefault="00831E9F" w:rsidP="00C437C3">
      <w:pPr>
        <w:pStyle w:val="Heading4"/>
        <w:numPr>
          <w:ilvl w:val="0"/>
          <w:numId w:val="15"/>
        </w:numPr>
        <w:spacing w:after="0" w:line="240" w:lineRule="auto"/>
        <w:ind w:hanging="368"/>
        <w:rPr>
          <w:rFonts w:cstheme="majorHAnsi"/>
          <w:color w:val="auto"/>
          <w:sz w:val="26"/>
          <w:szCs w:val="26"/>
        </w:rPr>
      </w:pPr>
      <w:r w:rsidRPr="00C437C3">
        <w:rPr>
          <w:rFonts w:cstheme="majorHAnsi"/>
          <w:color w:val="auto"/>
          <w:sz w:val="26"/>
          <w:szCs w:val="26"/>
        </w:rPr>
        <w:t xml:space="preserve"> Are automatic doors installed?</w:t>
      </w:r>
    </w:p>
    <w:p w14:paraId="4FAFF85F" w14:textId="77777777" w:rsidR="00831E9F" w:rsidRPr="00C437C3" w:rsidRDefault="00831E9F" w:rsidP="00C437C3">
      <w:pPr>
        <w:pStyle w:val="Heading4"/>
        <w:numPr>
          <w:ilvl w:val="0"/>
          <w:numId w:val="15"/>
        </w:numPr>
        <w:spacing w:after="0" w:line="240" w:lineRule="auto"/>
        <w:ind w:hanging="368"/>
        <w:rPr>
          <w:rFonts w:cstheme="majorHAnsi"/>
          <w:color w:val="auto"/>
          <w:sz w:val="26"/>
          <w:szCs w:val="26"/>
        </w:rPr>
      </w:pPr>
      <w:r w:rsidRPr="00C437C3">
        <w:rPr>
          <w:rFonts w:cstheme="majorHAnsi"/>
          <w:color w:val="auto"/>
          <w:sz w:val="26"/>
          <w:szCs w:val="26"/>
        </w:rPr>
        <w:t xml:space="preserve"> Are doors wide enough to allow for mobility aids? </w:t>
      </w:r>
    </w:p>
    <w:p w14:paraId="2CD82882" w14:textId="77777777" w:rsidR="00831E9F" w:rsidRPr="00C437C3" w:rsidRDefault="00831E9F" w:rsidP="00C437C3">
      <w:pPr>
        <w:pStyle w:val="Heading4"/>
        <w:numPr>
          <w:ilvl w:val="0"/>
          <w:numId w:val="15"/>
        </w:numPr>
        <w:spacing w:after="0" w:line="240" w:lineRule="auto"/>
        <w:ind w:hanging="368"/>
        <w:rPr>
          <w:rFonts w:cstheme="majorHAnsi"/>
          <w:color w:val="auto"/>
          <w:sz w:val="26"/>
          <w:szCs w:val="26"/>
        </w:rPr>
      </w:pPr>
      <w:r w:rsidRPr="00C437C3">
        <w:rPr>
          <w:rFonts w:cstheme="majorHAnsi"/>
          <w:color w:val="auto"/>
          <w:sz w:val="26"/>
          <w:szCs w:val="26"/>
        </w:rPr>
        <w:t xml:space="preserve"> Is signage intuitive and of appropriate size? </w:t>
      </w:r>
    </w:p>
    <w:p w14:paraId="7B96CE74" w14:textId="4C3926CD" w:rsidR="00831E9F" w:rsidRPr="00C437C3" w:rsidRDefault="00831E9F" w:rsidP="00C437C3">
      <w:pPr>
        <w:pStyle w:val="Heading4"/>
        <w:numPr>
          <w:ilvl w:val="0"/>
          <w:numId w:val="15"/>
        </w:numPr>
        <w:spacing w:after="0" w:line="240" w:lineRule="auto"/>
        <w:ind w:hanging="368"/>
        <w:rPr>
          <w:rFonts w:cstheme="majorHAnsi"/>
          <w:color w:val="auto"/>
          <w:sz w:val="26"/>
          <w:szCs w:val="26"/>
        </w:rPr>
      </w:pPr>
      <w:r w:rsidRPr="00C437C3">
        <w:rPr>
          <w:rFonts w:cstheme="majorHAnsi"/>
          <w:color w:val="auto"/>
          <w:sz w:val="26"/>
          <w:szCs w:val="26"/>
        </w:rPr>
        <w:t xml:space="preserve"> Does </w:t>
      </w:r>
      <w:r w:rsidR="00022082" w:rsidRPr="00C437C3">
        <w:rPr>
          <w:rFonts w:cstheme="majorHAnsi"/>
          <w:color w:val="auto"/>
          <w:sz w:val="26"/>
          <w:szCs w:val="26"/>
        </w:rPr>
        <w:t>a</w:t>
      </w:r>
      <w:r w:rsidRPr="00C437C3">
        <w:rPr>
          <w:rFonts w:cstheme="majorHAnsi"/>
          <w:color w:val="auto"/>
          <w:sz w:val="26"/>
          <w:szCs w:val="26"/>
        </w:rPr>
        <w:t xml:space="preserve"> person with disability have access to an accessible bathroom</w:t>
      </w:r>
      <w:r w:rsidR="00022082" w:rsidRPr="00C437C3">
        <w:rPr>
          <w:rFonts w:cstheme="majorHAnsi"/>
          <w:color w:val="auto"/>
          <w:sz w:val="26"/>
          <w:szCs w:val="26"/>
        </w:rPr>
        <w:t xml:space="preserve"> i.e.</w:t>
      </w:r>
      <w:r w:rsidRPr="00C437C3">
        <w:rPr>
          <w:rFonts w:cstheme="majorHAnsi"/>
          <w:color w:val="auto"/>
          <w:sz w:val="26"/>
          <w:szCs w:val="26"/>
        </w:rPr>
        <w:t xml:space="preserve"> enough turning space, grabrails beside and behind the toilet, and a reachable washbasin?</w:t>
      </w:r>
    </w:p>
    <w:p w14:paraId="637B2010" w14:textId="77777777" w:rsidR="00831E9F" w:rsidRPr="00C437C3" w:rsidRDefault="00831E9F" w:rsidP="00C437C3">
      <w:pPr>
        <w:pStyle w:val="ListParagraph"/>
        <w:numPr>
          <w:ilvl w:val="0"/>
          <w:numId w:val="15"/>
        </w:numPr>
        <w:spacing w:after="0" w:line="240" w:lineRule="auto"/>
        <w:ind w:hanging="368"/>
        <w:rPr>
          <w:rFonts w:ascii="Calibri" w:hAnsi="Calibri" w:cstheme="majorHAnsi"/>
          <w:sz w:val="26"/>
          <w:szCs w:val="26"/>
        </w:rPr>
      </w:pPr>
      <w:r w:rsidRPr="00C437C3">
        <w:rPr>
          <w:rFonts w:ascii="Calibri" w:hAnsi="Calibri" w:cstheme="majorHAnsi"/>
          <w:sz w:val="26"/>
          <w:szCs w:val="26"/>
        </w:rPr>
        <w:t xml:space="preserve"> Are all lift buttons large with braille and at a suitable level for wheelchair users?</w:t>
      </w:r>
    </w:p>
    <w:p w14:paraId="5973F41F" w14:textId="73C56263" w:rsidR="00800997" w:rsidRPr="00C437C3" w:rsidRDefault="00800997" w:rsidP="0036172B">
      <w:pPr>
        <w:pStyle w:val="ListParagraph"/>
        <w:numPr>
          <w:ilvl w:val="0"/>
          <w:numId w:val="15"/>
        </w:numPr>
        <w:spacing w:after="0" w:line="240" w:lineRule="auto"/>
        <w:ind w:hanging="368"/>
        <w:rPr>
          <w:rFonts w:ascii="Calibri" w:hAnsi="Calibri" w:cstheme="majorHAnsi"/>
          <w:sz w:val="26"/>
          <w:szCs w:val="26"/>
          <w:lang w:val="en-US"/>
        </w:rPr>
      </w:pPr>
      <w:r w:rsidRPr="00C437C3">
        <w:rPr>
          <w:rFonts w:ascii="Calibri" w:hAnsi="Calibri" w:cstheme="majorHAnsi"/>
          <w:noProof/>
          <w:color w:val="0000FF" w:themeColor="hyperlink"/>
          <w:sz w:val="26"/>
          <w:szCs w:val="26"/>
          <w:u w:val="single"/>
        </w:rPr>
        <w:drawing>
          <wp:anchor distT="0" distB="0" distL="114300" distR="114300" simplePos="0" relativeHeight="251663872" behindDoc="1" locked="0" layoutInCell="1" allowOverlap="1" wp14:anchorId="41696568" wp14:editId="1C50EAE9">
            <wp:simplePos x="0" y="0"/>
            <wp:positionH relativeFrom="column">
              <wp:posOffset>605642</wp:posOffset>
            </wp:positionH>
            <wp:positionV relativeFrom="page">
              <wp:posOffset>9136718</wp:posOffset>
            </wp:positionV>
            <wp:extent cx="7016115" cy="1540510"/>
            <wp:effectExtent l="0" t="0" r="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xzcvz.png"/>
                    <pic:cNvPicPr/>
                  </pic:nvPicPr>
                  <pic:blipFill>
                    <a:blip r:embed="rId17"/>
                    <a:stretch>
                      <a:fillRect/>
                    </a:stretch>
                  </pic:blipFill>
                  <pic:spPr>
                    <a:xfrm rot="10800000">
                      <a:off x="0" y="0"/>
                      <a:ext cx="7016115" cy="1540510"/>
                    </a:xfrm>
                    <a:prstGeom prst="rect">
                      <a:avLst/>
                    </a:prstGeom>
                  </pic:spPr>
                </pic:pic>
              </a:graphicData>
            </a:graphic>
          </wp:anchor>
        </w:drawing>
      </w:r>
      <w:r w:rsidR="00831E9F" w:rsidRPr="00C437C3">
        <w:rPr>
          <w:rFonts w:ascii="Calibri" w:hAnsi="Calibri" w:cstheme="majorHAnsi"/>
          <w:sz w:val="26"/>
          <w:szCs w:val="26"/>
        </w:rPr>
        <w:t xml:space="preserve"> Are handrails present in all lifts and are announcements heard when lift doors are opening, closing or reaching levels?</w:t>
      </w:r>
    </w:p>
    <w:p w14:paraId="1AB99D44" w14:textId="700C44BB" w:rsidR="00831E9F" w:rsidRPr="00C437C3" w:rsidRDefault="00831E9F" w:rsidP="00C437C3">
      <w:pPr>
        <w:pStyle w:val="ListParagraph"/>
        <w:numPr>
          <w:ilvl w:val="0"/>
          <w:numId w:val="15"/>
        </w:numPr>
        <w:tabs>
          <w:tab w:val="clear" w:pos="1219"/>
          <w:tab w:val="num" w:pos="993"/>
        </w:tabs>
        <w:spacing w:line="240" w:lineRule="auto"/>
        <w:ind w:hanging="368"/>
        <w:rPr>
          <w:rFonts w:ascii="Calibri" w:hAnsi="Calibri" w:cstheme="majorHAnsi"/>
          <w:sz w:val="26"/>
          <w:szCs w:val="26"/>
        </w:rPr>
      </w:pPr>
      <w:r w:rsidRPr="00C437C3">
        <w:rPr>
          <w:rFonts w:ascii="Calibri" w:hAnsi="Calibri" w:cstheme="majorHAnsi"/>
          <w:sz w:val="26"/>
          <w:szCs w:val="26"/>
          <w:lang w:val="en-US"/>
        </w:rPr>
        <w:t>Are there opportunities for people to get up and move around frequently?</w:t>
      </w:r>
    </w:p>
    <w:p w14:paraId="5DD2FD83" w14:textId="2EE1FADA" w:rsidR="00831E9F" w:rsidRPr="00C437C3" w:rsidRDefault="00831E9F" w:rsidP="00C437C3">
      <w:pPr>
        <w:pStyle w:val="ListParagraph"/>
        <w:numPr>
          <w:ilvl w:val="0"/>
          <w:numId w:val="15"/>
        </w:numPr>
        <w:spacing w:line="240" w:lineRule="auto"/>
        <w:ind w:hanging="368"/>
        <w:rPr>
          <w:rFonts w:ascii="Calibri" w:hAnsi="Calibri" w:cstheme="majorHAnsi"/>
          <w:sz w:val="26"/>
          <w:szCs w:val="26"/>
        </w:rPr>
      </w:pPr>
      <w:r w:rsidRPr="00C437C3">
        <w:rPr>
          <w:rFonts w:ascii="Calibri" w:hAnsi="Calibri" w:cstheme="majorHAnsi"/>
          <w:sz w:val="26"/>
          <w:szCs w:val="26"/>
        </w:rPr>
        <w:t>Is your environment scent-free for the benefit of those with multiple chemical sensitivities?</w:t>
      </w:r>
    </w:p>
    <w:p w14:paraId="02547332" w14:textId="2E613E9C" w:rsidR="00831E9F" w:rsidRPr="00C437C3" w:rsidRDefault="00831E9F" w:rsidP="00C437C3">
      <w:pPr>
        <w:pStyle w:val="ListParagraph"/>
        <w:numPr>
          <w:ilvl w:val="0"/>
          <w:numId w:val="15"/>
        </w:numPr>
        <w:spacing w:after="0" w:line="240" w:lineRule="auto"/>
        <w:ind w:hanging="368"/>
        <w:rPr>
          <w:rFonts w:ascii="Calibri" w:hAnsi="Calibri" w:cstheme="majorHAnsi"/>
          <w:sz w:val="26"/>
          <w:szCs w:val="26"/>
        </w:rPr>
      </w:pPr>
      <w:r w:rsidRPr="00C437C3">
        <w:rPr>
          <w:rFonts w:ascii="Calibri" w:hAnsi="Calibri" w:cstheme="majorHAnsi"/>
          <w:sz w:val="26"/>
          <w:szCs w:val="26"/>
        </w:rPr>
        <w:t>Can temperature controls i.e. heating and air conditioning, be used independently?</w:t>
      </w:r>
      <w:r w:rsidR="00800997" w:rsidRPr="00C437C3">
        <w:rPr>
          <w:rFonts w:ascii="Calibri" w:hAnsi="Calibri" w:cstheme="majorHAnsi"/>
          <w:noProof/>
          <w:color w:val="0000FF" w:themeColor="hyperlink"/>
          <w:sz w:val="26"/>
          <w:szCs w:val="26"/>
          <w:u w:val="single"/>
        </w:rPr>
        <w:t xml:space="preserve"> </w:t>
      </w:r>
    </w:p>
    <w:p w14:paraId="7CD3E827" w14:textId="63ABB01A" w:rsidR="00831E9F" w:rsidRPr="00C437C3" w:rsidRDefault="00831E9F" w:rsidP="00C437C3">
      <w:pPr>
        <w:pStyle w:val="Heading4"/>
        <w:numPr>
          <w:ilvl w:val="0"/>
          <w:numId w:val="15"/>
        </w:numPr>
        <w:spacing w:line="240" w:lineRule="auto"/>
        <w:ind w:hanging="368"/>
        <w:rPr>
          <w:rFonts w:cstheme="majorHAnsi"/>
          <w:color w:val="auto"/>
          <w:sz w:val="26"/>
          <w:szCs w:val="26"/>
        </w:rPr>
      </w:pPr>
      <w:r w:rsidRPr="00C437C3">
        <w:rPr>
          <w:rFonts w:cstheme="majorHAnsi"/>
          <w:color w:val="auto"/>
          <w:sz w:val="26"/>
          <w:szCs w:val="26"/>
        </w:rPr>
        <w:t>Is a quiet/chill-out space available if required?</w:t>
      </w:r>
    </w:p>
    <w:p w14:paraId="768835E0" w14:textId="77777777" w:rsidR="00DB2C79" w:rsidRPr="00C437C3" w:rsidRDefault="00DB2C79" w:rsidP="00831E9F">
      <w:pPr>
        <w:ind w:left="720"/>
        <w:rPr>
          <w:sz w:val="26"/>
          <w:szCs w:val="26"/>
        </w:rPr>
      </w:pPr>
    </w:p>
    <w:p w14:paraId="48ACF0C5" w14:textId="7A0D97DF" w:rsidR="00831E9F" w:rsidRPr="00C437C3" w:rsidRDefault="00E5553E" w:rsidP="00831E9F">
      <w:pPr>
        <w:ind w:left="720"/>
        <w:rPr>
          <w:rStyle w:val="Hyperlink"/>
          <w:rFonts w:cstheme="majorHAnsi"/>
          <w:sz w:val="26"/>
          <w:szCs w:val="26"/>
        </w:rPr>
      </w:pPr>
      <w:hyperlink r:id="rId18" w:history="1">
        <w:r w:rsidR="00831E9F" w:rsidRPr="00C437C3">
          <w:rPr>
            <w:rStyle w:val="Hyperlink"/>
            <w:rFonts w:cstheme="majorHAnsi"/>
            <w:sz w:val="26"/>
            <w:szCs w:val="26"/>
          </w:rPr>
          <w:t>Read more about making Australian physical environments accessible</w:t>
        </w:r>
      </w:hyperlink>
    </w:p>
    <w:p w14:paraId="1B416B74" w14:textId="64ABD38E" w:rsidR="00D84232" w:rsidRPr="00C437C3" w:rsidRDefault="00D84232" w:rsidP="00D84232">
      <w:pPr>
        <w:rPr>
          <w:sz w:val="26"/>
          <w:szCs w:val="26"/>
        </w:rPr>
      </w:pPr>
    </w:p>
    <w:p w14:paraId="52F1B73F" w14:textId="77777777" w:rsidR="00C437C3" w:rsidRDefault="00C437C3" w:rsidP="00C437C3">
      <w:pPr>
        <w:pStyle w:val="Subtitle"/>
        <w:spacing w:line="240" w:lineRule="auto"/>
        <w:ind w:left="993" w:right="276"/>
        <w:rPr>
          <w:rFonts w:cstheme="majorHAnsi"/>
          <w:sz w:val="26"/>
          <w:szCs w:val="26"/>
        </w:rPr>
      </w:pPr>
    </w:p>
    <w:p w14:paraId="16037621" w14:textId="765C6DEB" w:rsidR="009B6E90" w:rsidRPr="00C437C3" w:rsidRDefault="008A372F" w:rsidP="00C437C3">
      <w:pPr>
        <w:pStyle w:val="Subtitle"/>
        <w:spacing w:line="240" w:lineRule="auto"/>
        <w:ind w:left="993" w:right="276"/>
        <w:rPr>
          <w:rFonts w:cstheme="majorHAnsi"/>
          <w:sz w:val="26"/>
          <w:szCs w:val="26"/>
        </w:rPr>
      </w:pPr>
      <w:r w:rsidRPr="00C437C3">
        <w:rPr>
          <w:rFonts w:cstheme="majorHAnsi"/>
          <w:sz w:val="26"/>
          <w:szCs w:val="26"/>
        </w:rPr>
        <w:t>Assistive Technology:</w:t>
      </w:r>
    </w:p>
    <w:p w14:paraId="2C9B332B" w14:textId="161CD68E" w:rsidR="006F2A71" w:rsidRPr="00C437C3" w:rsidRDefault="006F2A71" w:rsidP="00C437C3">
      <w:pPr>
        <w:pStyle w:val="Heading4"/>
        <w:numPr>
          <w:ilvl w:val="0"/>
          <w:numId w:val="18"/>
        </w:numPr>
        <w:tabs>
          <w:tab w:val="left" w:pos="1276"/>
        </w:tabs>
        <w:spacing w:line="240" w:lineRule="auto"/>
        <w:ind w:left="851" w:right="276" w:firstLine="0"/>
        <w:rPr>
          <w:rFonts w:cstheme="majorHAnsi"/>
          <w:color w:val="auto"/>
          <w:sz w:val="26"/>
          <w:szCs w:val="26"/>
        </w:rPr>
      </w:pPr>
      <w:r w:rsidRPr="00C437C3">
        <w:rPr>
          <w:rFonts w:cstheme="majorHAnsi"/>
          <w:color w:val="auto"/>
          <w:sz w:val="26"/>
          <w:szCs w:val="26"/>
        </w:rPr>
        <w:t>Is a hearing loop or interpreter available if required?</w:t>
      </w:r>
    </w:p>
    <w:p w14:paraId="6B5FB949" w14:textId="5DB45974" w:rsidR="001913C5" w:rsidRPr="00C437C3" w:rsidRDefault="001913C5" w:rsidP="00C437C3">
      <w:pPr>
        <w:pStyle w:val="ListParagraph"/>
        <w:numPr>
          <w:ilvl w:val="0"/>
          <w:numId w:val="25"/>
        </w:numPr>
        <w:spacing w:line="240" w:lineRule="auto"/>
        <w:ind w:left="1276" w:hanging="425"/>
        <w:rPr>
          <w:rFonts w:ascii="Calibri" w:hAnsi="Calibri" w:cstheme="majorHAnsi"/>
          <w:sz w:val="26"/>
          <w:szCs w:val="26"/>
        </w:rPr>
      </w:pPr>
      <w:r w:rsidRPr="00C437C3">
        <w:rPr>
          <w:rFonts w:ascii="Calibri" w:hAnsi="Calibri" w:cstheme="majorHAnsi"/>
          <w:sz w:val="26"/>
          <w:szCs w:val="26"/>
        </w:rPr>
        <w:t>Are you aware of assistive devices for people with low vision or vision impairment, such as screen magnifiers?</w:t>
      </w:r>
    </w:p>
    <w:p w14:paraId="5EE22F7A" w14:textId="617A2068" w:rsidR="00EC3395" w:rsidRPr="00C437C3" w:rsidRDefault="00305166" w:rsidP="00C437C3">
      <w:pPr>
        <w:pStyle w:val="ListParagraph"/>
        <w:numPr>
          <w:ilvl w:val="0"/>
          <w:numId w:val="18"/>
        </w:numPr>
        <w:tabs>
          <w:tab w:val="left" w:pos="1276"/>
        </w:tabs>
        <w:spacing w:line="240" w:lineRule="auto"/>
        <w:ind w:left="851" w:right="276" w:firstLine="0"/>
        <w:rPr>
          <w:rFonts w:ascii="Calibri" w:hAnsi="Calibri" w:cstheme="majorHAnsi"/>
          <w:sz w:val="26"/>
          <w:szCs w:val="26"/>
        </w:rPr>
      </w:pPr>
      <w:r w:rsidRPr="00C437C3">
        <w:rPr>
          <w:rFonts w:ascii="Calibri" w:hAnsi="Calibri" w:cstheme="majorHAnsi"/>
          <w:sz w:val="26"/>
          <w:szCs w:val="26"/>
        </w:rPr>
        <w:t>Is a support worker welcome to accompany the volunteer?</w:t>
      </w:r>
    </w:p>
    <w:p w14:paraId="1BF02D6D" w14:textId="77777777" w:rsidR="004664F8" w:rsidRPr="00C473F1" w:rsidRDefault="004664F8" w:rsidP="00C473F1">
      <w:pPr>
        <w:spacing w:line="276" w:lineRule="auto"/>
        <w:ind w:left="993" w:right="276"/>
        <w:rPr>
          <w:rFonts w:asciiTheme="majorHAnsi" w:hAnsiTheme="majorHAnsi" w:cstheme="majorHAnsi"/>
          <w:color w:val="122A4E"/>
          <w:sz w:val="24"/>
          <w:szCs w:val="24"/>
        </w:rPr>
      </w:pPr>
    </w:p>
    <w:p w14:paraId="5FBE24FD" w14:textId="326CB515" w:rsidR="002F5307" w:rsidRPr="009E0B62" w:rsidRDefault="008545BF" w:rsidP="00C31902">
      <w:pPr>
        <w:spacing w:line="276" w:lineRule="auto"/>
        <w:ind w:left="993" w:right="276"/>
        <w:rPr>
          <w:rFonts w:asciiTheme="majorHAnsi" w:hAnsiTheme="majorHAnsi" w:cstheme="majorHAnsi"/>
          <w:b/>
          <w:bCs/>
          <w:i/>
          <w:iCs/>
          <w:color w:val="122A4E"/>
          <w:sz w:val="30"/>
          <w:szCs w:val="30"/>
        </w:rPr>
      </w:pPr>
      <w:r w:rsidRPr="009E0B62">
        <w:rPr>
          <w:rFonts w:asciiTheme="majorHAnsi" w:hAnsiTheme="majorHAnsi" w:cstheme="majorHAnsi"/>
          <w:b/>
          <w:bCs/>
          <w:i/>
          <w:iCs/>
          <w:color w:val="122A4E"/>
          <w:sz w:val="30"/>
          <w:szCs w:val="30"/>
        </w:rPr>
        <w:t>Upgrading your workspace</w:t>
      </w:r>
    </w:p>
    <w:p w14:paraId="033CE2E5" w14:textId="77777777" w:rsidR="002F5307" w:rsidRPr="00C31902" w:rsidRDefault="002F5307" w:rsidP="00C437C3">
      <w:pPr>
        <w:spacing w:line="240" w:lineRule="auto"/>
        <w:ind w:left="993" w:right="276"/>
        <w:rPr>
          <w:rFonts w:asciiTheme="majorHAnsi" w:hAnsiTheme="majorHAnsi" w:cstheme="majorHAnsi"/>
          <w:color w:val="122A4E"/>
          <w:sz w:val="26"/>
          <w:szCs w:val="26"/>
        </w:rPr>
      </w:pPr>
      <w:r w:rsidRPr="00C31902">
        <w:rPr>
          <w:rFonts w:asciiTheme="majorHAnsi" w:hAnsiTheme="majorHAnsi" w:cstheme="majorHAnsi"/>
          <w:color w:val="122A4E"/>
          <w:sz w:val="26"/>
          <w:szCs w:val="26"/>
        </w:rPr>
        <w:t xml:space="preserve">For guidance on where to seek funding to upgrade your building or improve the accessibility, visit: </w:t>
      </w:r>
    </w:p>
    <w:p w14:paraId="55BA7372" w14:textId="4734E528" w:rsidR="004664F8" w:rsidRPr="00C31902" w:rsidRDefault="00E5553E" w:rsidP="00C437C3">
      <w:pPr>
        <w:spacing w:line="240" w:lineRule="auto"/>
        <w:ind w:left="993" w:right="276"/>
        <w:rPr>
          <w:rFonts w:asciiTheme="majorHAnsi" w:hAnsiTheme="majorHAnsi" w:cstheme="majorHAnsi"/>
          <w:sz w:val="26"/>
          <w:szCs w:val="26"/>
        </w:rPr>
      </w:pPr>
      <w:hyperlink r:id="rId19" w:history="1">
        <w:r w:rsidR="002F5307" w:rsidRPr="00C31902">
          <w:rPr>
            <w:rStyle w:val="Hyperlink"/>
            <w:rFonts w:asciiTheme="majorHAnsi" w:hAnsiTheme="majorHAnsi" w:cstheme="majorHAnsi"/>
            <w:sz w:val="26"/>
            <w:szCs w:val="26"/>
          </w:rPr>
          <w:t>www.acedisability.org.au/resources-for-providers/funding-options.php</w:t>
        </w:r>
      </w:hyperlink>
    </w:p>
    <w:p w14:paraId="60BA5DC9" w14:textId="258D071D" w:rsidR="00EC3395" w:rsidRPr="00C31902" w:rsidRDefault="00E5553E" w:rsidP="00C437C3">
      <w:pPr>
        <w:spacing w:line="240" w:lineRule="auto"/>
        <w:ind w:left="993" w:right="276"/>
        <w:rPr>
          <w:rFonts w:asciiTheme="majorHAnsi" w:hAnsiTheme="majorHAnsi" w:cstheme="majorHAnsi"/>
          <w:color w:val="122A4E"/>
          <w:sz w:val="26"/>
          <w:szCs w:val="26"/>
        </w:rPr>
      </w:pPr>
      <w:hyperlink r:id="rId20" w:history="1">
        <w:r w:rsidR="004664F8" w:rsidRPr="00C31902">
          <w:rPr>
            <w:rStyle w:val="Hyperlink"/>
            <w:rFonts w:asciiTheme="majorHAnsi" w:hAnsiTheme="majorHAnsi" w:cstheme="majorHAnsi"/>
            <w:sz w:val="26"/>
            <w:szCs w:val="26"/>
          </w:rPr>
          <w:t>www.vic.gov.au/grants</w:t>
        </w:r>
      </w:hyperlink>
    </w:p>
    <w:p w14:paraId="57A7F04B" w14:textId="49E7C06B" w:rsidR="00EC3395" w:rsidRDefault="00EC3395" w:rsidP="00C473F1">
      <w:pPr>
        <w:pStyle w:val="ListParagraph"/>
        <w:spacing w:line="276" w:lineRule="auto"/>
        <w:ind w:left="993" w:right="276"/>
        <w:rPr>
          <w:rFonts w:asciiTheme="majorHAnsi" w:hAnsiTheme="majorHAnsi" w:cstheme="majorHAnsi"/>
          <w:sz w:val="24"/>
          <w:szCs w:val="24"/>
          <w:lang w:val="en-US"/>
        </w:rPr>
      </w:pPr>
    </w:p>
    <w:p w14:paraId="5ACDA206" w14:textId="1DCDB6F2" w:rsidR="00262870" w:rsidRPr="00A166F3" w:rsidRDefault="00262870" w:rsidP="00C473F1">
      <w:pPr>
        <w:pStyle w:val="ListParagraph"/>
        <w:spacing w:line="276" w:lineRule="auto"/>
        <w:ind w:left="993" w:right="276"/>
        <w:rPr>
          <w:rFonts w:asciiTheme="majorHAnsi" w:hAnsiTheme="majorHAnsi" w:cstheme="majorHAnsi"/>
          <w:sz w:val="21"/>
          <w:szCs w:val="21"/>
          <w:lang w:val="en-US"/>
        </w:rPr>
      </w:pPr>
    </w:p>
    <w:p w14:paraId="77F01191" w14:textId="77777777" w:rsidR="00262870" w:rsidRPr="00C473F1" w:rsidRDefault="00262870" w:rsidP="00C473F1">
      <w:pPr>
        <w:pStyle w:val="ListParagraph"/>
        <w:spacing w:line="276" w:lineRule="auto"/>
        <w:ind w:left="993" w:right="276"/>
        <w:rPr>
          <w:rFonts w:asciiTheme="majorHAnsi" w:hAnsiTheme="majorHAnsi" w:cstheme="majorHAnsi"/>
          <w:sz w:val="24"/>
          <w:szCs w:val="24"/>
          <w:lang w:val="en-US"/>
        </w:rPr>
      </w:pPr>
    </w:p>
    <w:p w14:paraId="6AB5C8DF" w14:textId="78732B68" w:rsidR="00181D16" w:rsidRPr="00C473F1" w:rsidRDefault="00022082" w:rsidP="00C473F1">
      <w:pPr>
        <w:ind w:left="993" w:right="276" w:hanging="142"/>
        <w:rPr>
          <w:rFonts w:asciiTheme="majorHAnsi" w:hAnsiTheme="majorHAnsi" w:cstheme="majorHAnsi"/>
        </w:rPr>
      </w:pPr>
      <w:r>
        <w:rPr>
          <w:rFonts w:asciiTheme="majorHAnsi" w:hAnsiTheme="majorHAnsi" w:cstheme="majorHAnsi"/>
          <w:noProof/>
          <w:color w:val="0000FF" w:themeColor="hyperlink"/>
          <w:sz w:val="26"/>
          <w:szCs w:val="26"/>
          <w:u w:val="single"/>
        </w:rPr>
        <w:drawing>
          <wp:anchor distT="0" distB="0" distL="114300" distR="114300" simplePos="0" relativeHeight="251716608" behindDoc="1" locked="0" layoutInCell="1" allowOverlap="1" wp14:anchorId="755536A1" wp14:editId="37B0D7D5">
            <wp:simplePos x="0" y="0"/>
            <wp:positionH relativeFrom="column">
              <wp:posOffset>546265</wp:posOffset>
            </wp:positionH>
            <wp:positionV relativeFrom="page">
              <wp:posOffset>9117569</wp:posOffset>
            </wp:positionV>
            <wp:extent cx="7016115" cy="1540510"/>
            <wp:effectExtent l="0" t="0" r="0"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xzcvz.png"/>
                    <pic:cNvPicPr/>
                  </pic:nvPicPr>
                  <pic:blipFill>
                    <a:blip r:embed="rId17"/>
                    <a:stretch>
                      <a:fillRect/>
                    </a:stretch>
                  </pic:blipFill>
                  <pic:spPr>
                    <a:xfrm rot="10800000">
                      <a:off x="0" y="0"/>
                      <a:ext cx="7016115" cy="1540510"/>
                    </a:xfrm>
                    <a:prstGeom prst="rect">
                      <a:avLst/>
                    </a:prstGeom>
                  </pic:spPr>
                </pic:pic>
              </a:graphicData>
            </a:graphic>
          </wp:anchor>
        </w:drawing>
      </w:r>
      <w:r w:rsidRPr="00C473F1">
        <w:rPr>
          <w:rFonts w:asciiTheme="majorHAnsi" w:hAnsiTheme="majorHAnsi" w:cstheme="majorHAnsi"/>
          <w:noProof/>
        </w:rPr>
        <mc:AlternateContent>
          <mc:Choice Requires="wps">
            <w:drawing>
              <wp:anchor distT="0" distB="0" distL="114300" distR="114300" simplePos="0" relativeHeight="251658752" behindDoc="0" locked="0" layoutInCell="1" allowOverlap="1" wp14:anchorId="6F841E53" wp14:editId="3D1F6504">
                <wp:simplePos x="0" y="0"/>
                <wp:positionH relativeFrom="page">
                  <wp:posOffset>-83127</wp:posOffset>
                </wp:positionH>
                <wp:positionV relativeFrom="page">
                  <wp:posOffset>8003969</wp:posOffset>
                </wp:positionV>
                <wp:extent cx="7019925" cy="1436914"/>
                <wp:effectExtent l="0" t="0" r="9525" b="11430"/>
                <wp:wrapThrough wrapText="bothSides">
                  <wp:wrapPolygon edited="0">
                    <wp:start x="0" y="0"/>
                    <wp:lineTo x="0" y="21485"/>
                    <wp:lineTo x="21571" y="21485"/>
                    <wp:lineTo x="21571" y="0"/>
                    <wp:lineTo x="0" y="0"/>
                  </wp:wrapPolygon>
                </wp:wrapThrough>
                <wp:docPr id="26" name="Text Box 26" descr="© Volunteering Victoria 2019. Published May 2019. Volunteering Victoria is the state peak body for volunteering. ABN 79 378 017 212.&#10;Volunteering Victoria is unable to provide legal advice and this information should not be relied upon as a substitute for legal advice. &#10;For guidance on obtaining legal advice, visit nfplaw.org.au&#10;03 8327 8501 | alive@volunteeringvictoria.org.au | victoriaalive.org.au&#10;"/>
                <wp:cNvGraphicFramePr/>
                <a:graphic xmlns:a="http://schemas.openxmlformats.org/drawingml/2006/main">
                  <a:graphicData uri="http://schemas.microsoft.com/office/word/2010/wordprocessingShape">
                    <wps:wsp>
                      <wps:cNvSpPr txBox="1"/>
                      <wps:spPr>
                        <a:xfrm>
                          <a:off x="0" y="0"/>
                          <a:ext cx="7019925" cy="143691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5BB920E" w14:textId="4BEE011D" w:rsidR="00111EEA" w:rsidRPr="00BC1048" w:rsidRDefault="00111EEA" w:rsidP="00111EEA">
                            <w:pPr>
                              <w:ind w:left="993"/>
                              <w:rPr>
                                <w:color w:val="A6A6A6" w:themeColor="background1" w:themeShade="A6"/>
                                <w:sz w:val="18"/>
                                <w:szCs w:val="18"/>
                                <w:lang w:val="en-GB"/>
                              </w:rPr>
                            </w:pPr>
                            <w:r w:rsidRPr="00BC1048">
                              <w:rPr>
                                <w:color w:val="A6A6A6" w:themeColor="background1" w:themeShade="A6"/>
                                <w:sz w:val="18"/>
                                <w:szCs w:val="18"/>
                              </w:rPr>
                              <w:t xml:space="preserve">This guide was published by Volunteering Victoria for the Victoria ALIVE project (2018-2019). For more resources visit: </w:t>
                            </w:r>
                            <w:hyperlink r:id="rId21" w:history="1">
                              <w:r w:rsidRPr="00BC1048">
                                <w:rPr>
                                  <w:rStyle w:val="Hyperlink"/>
                                  <w:color w:val="A6A6A6" w:themeColor="background1" w:themeShade="A6"/>
                                  <w:sz w:val="18"/>
                                  <w:szCs w:val="18"/>
                                </w:rPr>
                                <w:t>www.victoriaalive.org.au</w:t>
                              </w:r>
                            </w:hyperlink>
                            <w:r w:rsidRPr="00BC1048">
                              <w:rPr>
                                <w:color w:val="A6A6A6" w:themeColor="background1" w:themeShade="A6"/>
                                <w:sz w:val="18"/>
                                <w:szCs w:val="18"/>
                              </w:rPr>
                              <w:t xml:space="preserve"> </w:t>
                            </w:r>
                            <w:r w:rsidRPr="00BC1048">
                              <w:rPr>
                                <w:color w:val="A6A6A6" w:themeColor="background1" w:themeShade="A6"/>
                                <w:sz w:val="18"/>
                                <w:szCs w:val="18"/>
                                <w:lang w:val="en-GB"/>
                              </w:rPr>
                              <w:br/>
                            </w:r>
                            <w:r w:rsidRPr="00BC1048">
                              <w:rPr>
                                <w:color w:val="A6A6A6" w:themeColor="background1" w:themeShade="A6"/>
                                <w:sz w:val="18"/>
                                <w:szCs w:val="18"/>
                              </w:rPr>
                              <w:t xml:space="preserve">This guide was peer-reviewed by the Disability Advocacy Resource Unit (DARU). For more information visit: </w:t>
                            </w:r>
                            <w:hyperlink r:id="rId22" w:history="1">
                              <w:r w:rsidRPr="00BC1048">
                                <w:rPr>
                                  <w:rStyle w:val="Hyperlink"/>
                                  <w:color w:val="A6A6A6" w:themeColor="background1" w:themeShade="A6"/>
                                  <w:sz w:val="18"/>
                                  <w:szCs w:val="18"/>
                                </w:rPr>
                                <w:t>www.daru.org.au/</w:t>
                              </w:r>
                            </w:hyperlink>
                            <w:r w:rsidRPr="00BC1048">
                              <w:rPr>
                                <w:color w:val="A6A6A6" w:themeColor="background1" w:themeShade="A6"/>
                                <w:sz w:val="18"/>
                                <w:szCs w:val="18"/>
                              </w:rPr>
                              <w:br/>
                              <w:t xml:space="preserve">If you have any suggestions for improvements to this guide, we welcome your input. Contact us by email at: </w:t>
                            </w:r>
                            <w:hyperlink r:id="rId23" w:history="1">
                              <w:r w:rsidRPr="00BC1048">
                                <w:rPr>
                                  <w:rStyle w:val="Hyperlink"/>
                                  <w:color w:val="A6A6A6" w:themeColor="background1" w:themeShade="A6"/>
                                  <w:sz w:val="18"/>
                                  <w:szCs w:val="18"/>
                                </w:rPr>
                                <w:t>alive@volunteeringvictoria.org.au</w:t>
                              </w:r>
                            </w:hyperlink>
                            <w:r w:rsidRPr="00BC1048">
                              <w:rPr>
                                <w:color w:val="A6A6A6" w:themeColor="background1" w:themeShade="A6"/>
                                <w:sz w:val="18"/>
                                <w:szCs w:val="18"/>
                              </w:rPr>
                              <w:t xml:space="preserve"> or by phone on 03 8327 8501. </w:t>
                            </w:r>
                            <w:r w:rsidRPr="00BC1048">
                              <w:rPr>
                                <w:color w:val="A6A6A6" w:themeColor="background1" w:themeShade="A6"/>
                                <w:sz w:val="18"/>
                                <w:szCs w:val="18"/>
                              </w:rPr>
                              <w:br/>
                              <w:t xml:space="preserve">Guide version 1.0. Published </w:t>
                            </w:r>
                            <w:r w:rsidR="00F8735D">
                              <w:rPr>
                                <w:color w:val="A6A6A6" w:themeColor="background1" w:themeShade="A6"/>
                                <w:sz w:val="18"/>
                                <w:szCs w:val="18"/>
                              </w:rPr>
                              <w:t>September</w:t>
                            </w:r>
                            <w:bookmarkStart w:id="2" w:name="_GoBack"/>
                            <w:bookmarkEnd w:id="2"/>
                            <w:r w:rsidRPr="00BC1048">
                              <w:rPr>
                                <w:color w:val="A6A6A6" w:themeColor="background1" w:themeShade="A6"/>
                                <w:sz w:val="18"/>
                                <w:szCs w:val="18"/>
                              </w:rPr>
                              <w:t xml:space="preserve"> 2019. Volunteering Victoria is the state peak body for volunteering. ABN 79 378 017 212. </w:t>
                            </w:r>
                            <w:hyperlink r:id="rId24" w:history="1">
                              <w:r w:rsidRPr="00BC1048">
                                <w:rPr>
                                  <w:rStyle w:val="Hyperlink"/>
                                  <w:color w:val="A6A6A6" w:themeColor="background1" w:themeShade="A6"/>
                                  <w:sz w:val="18"/>
                                  <w:szCs w:val="18"/>
                                </w:rPr>
                                <w:t>www.volunteeringvictoria.org.au</w:t>
                              </w:r>
                            </w:hyperlink>
                            <w:r w:rsidRPr="00BC1048">
                              <w:rPr>
                                <w:color w:val="A6A6A6" w:themeColor="background1" w:themeShade="A6"/>
                                <w:sz w:val="18"/>
                                <w:szCs w:val="18"/>
                              </w:rPr>
                              <w:br/>
                              <w:t>Volunteering Victoria is unable to provide legal advice and this information should not be relied upon as a substitute for legal advice.</w:t>
                            </w:r>
                          </w:p>
                          <w:p w14:paraId="07DEC9C1" w14:textId="77777777" w:rsidR="00111EEA" w:rsidRPr="00C473F1" w:rsidRDefault="00111EEA" w:rsidP="00111EEA">
                            <w:pPr>
                              <w:pStyle w:val="ListParagraph"/>
                              <w:spacing w:line="276" w:lineRule="auto"/>
                              <w:ind w:left="993" w:right="276"/>
                              <w:rPr>
                                <w:rFonts w:asciiTheme="majorHAnsi" w:hAnsiTheme="majorHAnsi" w:cstheme="majorHAnsi"/>
                                <w:sz w:val="24"/>
                                <w:szCs w:val="24"/>
                                <w:lang w:val="en-US"/>
                              </w:rPr>
                            </w:pPr>
                          </w:p>
                          <w:p w14:paraId="0BDE5A51" w14:textId="538A8FCD" w:rsidR="004777B9" w:rsidRPr="000A6FF5" w:rsidRDefault="004777B9" w:rsidP="00CA39E9">
                            <w:pPr>
                              <w:pStyle w:val="Bodycopy"/>
                              <w:spacing w:after="57"/>
                              <w:rPr>
                                <w:color w:val="122A4E"/>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41E53" id="_x0000_t202" coordsize="21600,21600" o:spt="202" path="m,l,21600r21600,l21600,xe">
                <v:stroke joinstyle="miter"/>
                <v:path gradientshapeok="t" o:connecttype="rect"/>
              </v:shapetype>
              <v:shape id="Text Box 26" o:spid="_x0000_s1029" type="#_x0000_t202" alt="© Volunteering Victoria 2019. Published May 2019. Volunteering Victoria is the state peak body for volunteering. ABN 79 378 017 212.&#10;Volunteering Victoria is unable to provide legal advice and this information should not be relied upon as a substitute for legal advice. &#10;For guidance on obtaining legal advice, visit nfplaw.org.au&#10;03 8327 8501 | alive@volunteeringvictoria.org.au | victoriaalive.org.au&#10;" style="position:absolute;left:0;text-align:left;margin-left:-6.55pt;margin-top:630.25pt;width:552.75pt;height:1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" filled="f" stroked="f">
                <v:textbox inset="0,0,0,0">
                  <w:txbxContent>
                    <w:p w14:paraId="05BB920E" w14:textId="4BEE011D" w:rsidR="00111EEA" w:rsidRPr="00BC1048" w:rsidRDefault="00111EEA" w:rsidP="00111EEA">
                      <w:pPr>
                        <w:ind w:left="993"/>
                        <w:rPr>
                          <w:color w:val="A6A6A6" w:themeColor="background1" w:themeShade="A6"/>
                          <w:sz w:val="18"/>
                          <w:szCs w:val="18"/>
                          <w:lang w:val="en-GB"/>
                        </w:rPr>
                      </w:pPr>
                      <w:r w:rsidRPr="00BC1048">
                        <w:rPr>
                          <w:color w:val="A6A6A6" w:themeColor="background1" w:themeShade="A6"/>
                          <w:sz w:val="18"/>
                          <w:szCs w:val="18"/>
                        </w:rPr>
                        <w:t xml:space="preserve">This guide was published by Volunteering Victoria for the Victoria ALIVE project (2018-2019). For more resources visit: </w:t>
                      </w:r>
                      <w:hyperlink r:id="rId25" w:history="1">
                        <w:r w:rsidRPr="00BC1048">
                          <w:rPr>
                            <w:rStyle w:val="Hyperlink"/>
                            <w:color w:val="A6A6A6" w:themeColor="background1" w:themeShade="A6"/>
                            <w:sz w:val="18"/>
                            <w:szCs w:val="18"/>
                          </w:rPr>
                          <w:t>www.victoriaalive.org.au</w:t>
                        </w:r>
                      </w:hyperlink>
                      <w:r w:rsidRPr="00BC1048">
                        <w:rPr>
                          <w:color w:val="A6A6A6" w:themeColor="background1" w:themeShade="A6"/>
                          <w:sz w:val="18"/>
                          <w:szCs w:val="18"/>
                        </w:rPr>
                        <w:t xml:space="preserve"> </w:t>
                      </w:r>
                      <w:r w:rsidRPr="00BC1048">
                        <w:rPr>
                          <w:color w:val="A6A6A6" w:themeColor="background1" w:themeShade="A6"/>
                          <w:sz w:val="18"/>
                          <w:szCs w:val="18"/>
                          <w:lang w:val="en-GB"/>
                        </w:rPr>
                        <w:br/>
                      </w:r>
                      <w:r w:rsidRPr="00BC1048">
                        <w:rPr>
                          <w:color w:val="A6A6A6" w:themeColor="background1" w:themeShade="A6"/>
                          <w:sz w:val="18"/>
                          <w:szCs w:val="18"/>
                        </w:rPr>
                        <w:t xml:space="preserve">This guide was peer-reviewed by the Disability Advocacy Resource Unit (DARU). For more information visit: </w:t>
                      </w:r>
                      <w:hyperlink r:id="rId26" w:history="1">
                        <w:r w:rsidRPr="00BC1048">
                          <w:rPr>
                            <w:rStyle w:val="Hyperlink"/>
                            <w:color w:val="A6A6A6" w:themeColor="background1" w:themeShade="A6"/>
                            <w:sz w:val="18"/>
                            <w:szCs w:val="18"/>
                          </w:rPr>
                          <w:t>www.daru.org.au/</w:t>
                        </w:r>
                      </w:hyperlink>
                      <w:r w:rsidRPr="00BC1048">
                        <w:rPr>
                          <w:color w:val="A6A6A6" w:themeColor="background1" w:themeShade="A6"/>
                          <w:sz w:val="18"/>
                          <w:szCs w:val="18"/>
                        </w:rPr>
                        <w:br/>
                        <w:t xml:space="preserve">If you have any suggestions for improvements to this guide, we welcome your input. Contact us by email at: </w:t>
                      </w:r>
                      <w:hyperlink r:id="rId27" w:history="1">
                        <w:r w:rsidRPr="00BC1048">
                          <w:rPr>
                            <w:rStyle w:val="Hyperlink"/>
                            <w:color w:val="A6A6A6" w:themeColor="background1" w:themeShade="A6"/>
                            <w:sz w:val="18"/>
                            <w:szCs w:val="18"/>
                          </w:rPr>
                          <w:t>alive@volunteeringvictoria.org.au</w:t>
                        </w:r>
                      </w:hyperlink>
                      <w:r w:rsidRPr="00BC1048">
                        <w:rPr>
                          <w:color w:val="A6A6A6" w:themeColor="background1" w:themeShade="A6"/>
                          <w:sz w:val="18"/>
                          <w:szCs w:val="18"/>
                        </w:rPr>
                        <w:t xml:space="preserve"> or by phone on 03 8327 8501. </w:t>
                      </w:r>
                      <w:r w:rsidRPr="00BC1048">
                        <w:rPr>
                          <w:color w:val="A6A6A6" w:themeColor="background1" w:themeShade="A6"/>
                          <w:sz w:val="18"/>
                          <w:szCs w:val="18"/>
                        </w:rPr>
                        <w:br/>
                        <w:t xml:space="preserve">Guide version 1.0. Published </w:t>
                      </w:r>
                      <w:r w:rsidR="00F8735D">
                        <w:rPr>
                          <w:color w:val="A6A6A6" w:themeColor="background1" w:themeShade="A6"/>
                          <w:sz w:val="18"/>
                          <w:szCs w:val="18"/>
                        </w:rPr>
                        <w:t>September</w:t>
                      </w:r>
                      <w:bookmarkStart w:id="3" w:name="_GoBack"/>
                      <w:bookmarkEnd w:id="3"/>
                      <w:r w:rsidRPr="00BC1048">
                        <w:rPr>
                          <w:color w:val="A6A6A6" w:themeColor="background1" w:themeShade="A6"/>
                          <w:sz w:val="18"/>
                          <w:szCs w:val="18"/>
                        </w:rPr>
                        <w:t xml:space="preserve"> 2019. Volunteering Victoria is the state peak body for volunteering. ABN 79 378 017 212. </w:t>
                      </w:r>
                      <w:hyperlink r:id="rId28" w:history="1">
                        <w:r w:rsidRPr="00BC1048">
                          <w:rPr>
                            <w:rStyle w:val="Hyperlink"/>
                            <w:color w:val="A6A6A6" w:themeColor="background1" w:themeShade="A6"/>
                            <w:sz w:val="18"/>
                            <w:szCs w:val="18"/>
                          </w:rPr>
                          <w:t>www.volunteeringvictoria.org.au</w:t>
                        </w:r>
                      </w:hyperlink>
                      <w:r w:rsidRPr="00BC1048">
                        <w:rPr>
                          <w:color w:val="A6A6A6" w:themeColor="background1" w:themeShade="A6"/>
                          <w:sz w:val="18"/>
                          <w:szCs w:val="18"/>
                        </w:rPr>
                        <w:br/>
                        <w:t>Volunteering Victoria is unable to provide legal advice and this information should not be relied upon as a substitute for legal advice.</w:t>
                      </w:r>
                    </w:p>
                    <w:p w14:paraId="07DEC9C1" w14:textId="77777777" w:rsidR="00111EEA" w:rsidRPr="00C473F1" w:rsidRDefault="00111EEA" w:rsidP="00111EEA">
                      <w:pPr>
                        <w:pStyle w:val="ListParagraph"/>
                        <w:spacing w:line="276" w:lineRule="auto"/>
                        <w:ind w:left="993" w:right="276"/>
                        <w:rPr>
                          <w:rFonts w:asciiTheme="majorHAnsi" w:hAnsiTheme="majorHAnsi" w:cstheme="majorHAnsi"/>
                          <w:sz w:val="24"/>
                          <w:szCs w:val="24"/>
                          <w:lang w:val="en-US"/>
                        </w:rPr>
                      </w:pPr>
                    </w:p>
                    <w:p w14:paraId="0BDE5A51" w14:textId="538A8FCD" w:rsidR="004777B9" w:rsidRPr="000A6FF5" w:rsidRDefault="004777B9" w:rsidP="00CA39E9">
                      <w:pPr>
                        <w:pStyle w:val="Bodycopy"/>
                        <w:spacing w:after="57"/>
                        <w:rPr>
                          <w:color w:val="122A4E"/>
                          <w:sz w:val="16"/>
                          <w:szCs w:val="16"/>
                        </w:rPr>
                      </w:pPr>
                    </w:p>
                  </w:txbxContent>
                </v:textbox>
                <w10:wrap type="through" anchorx="page" anchory="page"/>
              </v:shape>
            </w:pict>
          </mc:Fallback>
        </mc:AlternateContent>
      </w:r>
      <w:r w:rsidRPr="00C473F1">
        <w:rPr>
          <w:rFonts w:asciiTheme="majorHAnsi" w:hAnsiTheme="majorHAnsi" w:cstheme="majorHAnsi"/>
          <w:noProof/>
          <w:color w:val="122A4E"/>
        </w:rPr>
        <mc:AlternateContent>
          <mc:Choice Requires="wps">
            <w:drawing>
              <wp:anchor distT="0" distB="0" distL="114300" distR="114300" simplePos="0" relativeHeight="251654656" behindDoc="0" locked="0" layoutInCell="1" allowOverlap="1" wp14:anchorId="3002CA79" wp14:editId="3600D399">
                <wp:simplePos x="0" y="0"/>
                <wp:positionH relativeFrom="page">
                  <wp:posOffset>541020</wp:posOffset>
                </wp:positionH>
                <wp:positionV relativeFrom="page">
                  <wp:posOffset>7765703</wp:posOffset>
                </wp:positionV>
                <wp:extent cx="647636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6476365" cy="0"/>
                        </a:xfrm>
                        <a:prstGeom prst="line">
                          <a:avLst/>
                        </a:prstGeom>
                        <a:ln w="15875">
                          <a:solidFill>
                            <a:srgbClr val="122A4E"/>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1BC4AB" id="Straight Connector 27" o:spid="_x0000_s1026" style="position:absolute;z-index:251654656;visibility:visible;mso-wrap-style:square;mso-wrap-distance-left:9pt;mso-wrap-distance-top:0;mso-wrap-distance-right:9pt;mso-wrap-distance-bottom:0;mso-position-horizontal:absolute;mso-position-horizontal-relative:page;mso-position-vertical:absolute;mso-position-vertical-relative:page" from="42.6pt,611.45pt" to="552.55pt,6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" strokecolor="#122a4e" strokeweight="1.25pt">
                <w10:wrap anchorx="page" anchory="page"/>
              </v:line>
            </w:pict>
          </mc:Fallback>
        </mc:AlternateContent>
      </w:r>
      <w:r w:rsidR="00C31902">
        <w:rPr>
          <w:rFonts w:asciiTheme="majorHAnsi" w:hAnsiTheme="majorHAnsi" w:cstheme="majorHAnsi"/>
          <w:noProof/>
        </w:rPr>
        <w:drawing>
          <wp:anchor distT="0" distB="0" distL="114300" distR="114300" simplePos="0" relativeHeight="251711488" behindDoc="1" locked="0" layoutInCell="1" allowOverlap="1" wp14:anchorId="3E29A65E" wp14:editId="1A60935E">
            <wp:simplePos x="0" y="0"/>
            <wp:positionH relativeFrom="column">
              <wp:posOffset>685800</wp:posOffset>
            </wp:positionH>
            <wp:positionV relativeFrom="paragraph">
              <wp:posOffset>6745605</wp:posOffset>
            </wp:positionV>
            <wp:extent cx="7016115" cy="1540510"/>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xzcvz.png"/>
                    <pic:cNvPicPr/>
                  </pic:nvPicPr>
                  <pic:blipFill>
                    <a:blip r:embed="rId17"/>
                    <a:stretch>
                      <a:fillRect/>
                    </a:stretch>
                  </pic:blipFill>
                  <pic:spPr>
                    <a:xfrm rot="10800000">
                      <a:off x="0" y="0"/>
                      <a:ext cx="7016115" cy="1540510"/>
                    </a:xfrm>
                    <a:prstGeom prst="rect">
                      <a:avLst/>
                    </a:prstGeom>
                  </pic:spPr>
                </pic:pic>
              </a:graphicData>
            </a:graphic>
          </wp:anchor>
        </w:drawing>
      </w:r>
      <w:r w:rsidR="008C265F" w:rsidRPr="00C473F1">
        <w:rPr>
          <w:rFonts w:asciiTheme="majorHAnsi" w:hAnsiTheme="majorHAnsi" w:cstheme="majorHAnsi"/>
          <w:noProof/>
        </w:rPr>
        <mc:AlternateContent>
          <mc:Choice Requires="wps">
            <w:drawing>
              <wp:anchor distT="0" distB="0" distL="114300" distR="114300" simplePos="0" relativeHeight="251700224" behindDoc="0" locked="0" layoutInCell="1" allowOverlap="1" wp14:anchorId="6FD4A6DE" wp14:editId="7B86E2DA">
                <wp:simplePos x="0" y="0"/>
                <wp:positionH relativeFrom="page">
                  <wp:posOffset>-5173980</wp:posOffset>
                </wp:positionH>
                <wp:positionV relativeFrom="page">
                  <wp:posOffset>1083310</wp:posOffset>
                </wp:positionV>
                <wp:extent cx="2993390" cy="8731885"/>
                <wp:effectExtent l="0" t="0" r="3810" b="0"/>
                <wp:wrapThrough wrapText="bothSides">
                  <wp:wrapPolygon edited="0">
                    <wp:start x="0" y="0"/>
                    <wp:lineTo x="0" y="21488"/>
                    <wp:lineTo x="21444" y="21488"/>
                    <wp:lineTo x="21444" y="0"/>
                    <wp:lineTo x="0" y="0"/>
                  </wp:wrapPolygon>
                </wp:wrapThrough>
                <wp:docPr id="33" name="Text Box 33"/>
                <wp:cNvGraphicFramePr/>
                <a:graphic xmlns:a="http://schemas.openxmlformats.org/drawingml/2006/main">
                  <a:graphicData uri="http://schemas.microsoft.com/office/word/2010/wordprocessingShape">
                    <wps:wsp>
                      <wps:cNvSpPr txBox="1"/>
                      <wps:spPr>
                        <a:xfrm>
                          <a:off x="0" y="0"/>
                          <a:ext cx="2993390" cy="87318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D582047" w14:textId="77777777" w:rsidR="001472B4" w:rsidRPr="001F0D1F" w:rsidRDefault="001472B4" w:rsidP="001472B4">
                            <w:pPr>
                              <w:rPr>
                                <w:rFonts w:asciiTheme="majorHAnsi" w:hAnsiTheme="majorHAnsi" w:cstheme="majorHAnsi"/>
                              </w:rPr>
                            </w:pPr>
                            <w:r w:rsidRPr="001F0D1F">
                              <w:rPr>
                                <w:rFonts w:asciiTheme="majorHAnsi" w:hAnsiTheme="majorHAnsi" w:cstheme="majorHAnsi"/>
                              </w:rPr>
                              <w:t xml:space="preserve">Some of the issues that should be considered include: changes in organisation needs, new directions or goals, and the role of the volunteer. </w:t>
                            </w:r>
                          </w:p>
                          <w:p w14:paraId="48DB2952" w14:textId="77777777" w:rsidR="001472B4" w:rsidRPr="001F0D1F" w:rsidRDefault="001472B4" w:rsidP="001472B4">
                            <w:pPr>
                              <w:rPr>
                                <w:rFonts w:asciiTheme="majorHAnsi" w:hAnsiTheme="majorHAnsi" w:cstheme="majorHAnsi"/>
                              </w:rPr>
                            </w:pPr>
                            <w:r w:rsidRPr="001F0D1F">
                              <w:rPr>
                                <w:rFonts w:asciiTheme="majorHAnsi" w:hAnsiTheme="majorHAnsi" w:cstheme="majorHAnsi"/>
                              </w:rPr>
                              <w:t>Evaluation of the volunteer and mentor/buddy partnerships is also important. Getting feedback from those involved provides valuable information that can be used to make adjustments to the program if needed.</w:t>
                            </w:r>
                          </w:p>
                          <w:p w14:paraId="68136FF8" w14:textId="77777777" w:rsidR="001472B4" w:rsidRPr="001F0D1F" w:rsidRDefault="001472B4" w:rsidP="001472B4">
                            <w:pPr>
                              <w:rPr>
                                <w:rFonts w:asciiTheme="majorHAnsi" w:hAnsiTheme="majorHAnsi" w:cstheme="majorHAnsi"/>
                                <w:u w:val="single"/>
                              </w:rPr>
                            </w:pPr>
                            <w:r w:rsidRPr="001F0D1F">
                              <w:rPr>
                                <w:rFonts w:asciiTheme="majorHAnsi" w:hAnsiTheme="majorHAnsi" w:cstheme="majorHAnsi"/>
                                <w:u w:val="single"/>
                              </w:rPr>
                              <w:t>Questions for the volunteer with disability</w:t>
                            </w:r>
                          </w:p>
                          <w:p w14:paraId="4CBB6E4F" w14:textId="77777777" w:rsidR="001472B4" w:rsidRPr="001F0D1F" w:rsidRDefault="001472B4" w:rsidP="001472B4">
                            <w:pPr>
                              <w:pStyle w:val="ListParagraph"/>
                              <w:numPr>
                                <w:ilvl w:val="0"/>
                                <w:numId w:val="8"/>
                              </w:numPr>
                              <w:rPr>
                                <w:rFonts w:asciiTheme="majorHAnsi" w:hAnsiTheme="majorHAnsi" w:cstheme="majorHAnsi"/>
                                <w:sz w:val="21"/>
                                <w:szCs w:val="21"/>
                              </w:rPr>
                            </w:pPr>
                            <w:r w:rsidRPr="001F0D1F">
                              <w:rPr>
                                <w:rFonts w:asciiTheme="majorHAnsi" w:hAnsiTheme="majorHAnsi" w:cstheme="majorHAnsi"/>
                                <w:sz w:val="21"/>
                                <w:szCs w:val="21"/>
                              </w:rPr>
                              <w:t>Are you comfortable working with your mentor/buddy?</w:t>
                            </w:r>
                          </w:p>
                          <w:p w14:paraId="4D83B825" w14:textId="77777777" w:rsidR="001472B4" w:rsidRPr="001F0D1F" w:rsidRDefault="001472B4" w:rsidP="001472B4">
                            <w:pPr>
                              <w:pStyle w:val="ListParagraph"/>
                              <w:numPr>
                                <w:ilvl w:val="0"/>
                                <w:numId w:val="8"/>
                              </w:numPr>
                              <w:rPr>
                                <w:rFonts w:asciiTheme="majorHAnsi" w:hAnsiTheme="majorHAnsi" w:cstheme="majorHAnsi"/>
                                <w:sz w:val="21"/>
                                <w:szCs w:val="21"/>
                                <w:u w:val="single"/>
                              </w:rPr>
                            </w:pPr>
                            <w:r w:rsidRPr="001F0D1F">
                              <w:rPr>
                                <w:rFonts w:asciiTheme="majorHAnsi" w:hAnsiTheme="majorHAnsi" w:cstheme="majorHAnsi"/>
                                <w:sz w:val="21"/>
                                <w:szCs w:val="21"/>
                              </w:rPr>
                              <w:t>Are you happy with the level of advice and guidance you have received about the workplace and your role?</w:t>
                            </w:r>
                          </w:p>
                          <w:p w14:paraId="513C4F6A" w14:textId="77777777" w:rsidR="001472B4" w:rsidRPr="001F0D1F" w:rsidRDefault="001472B4" w:rsidP="001472B4">
                            <w:pPr>
                              <w:pStyle w:val="ListParagraph"/>
                              <w:numPr>
                                <w:ilvl w:val="0"/>
                                <w:numId w:val="8"/>
                              </w:numPr>
                              <w:rPr>
                                <w:rFonts w:asciiTheme="majorHAnsi" w:hAnsiTheme="majorHAnsi" w:cstheme="majorHAnsi"/>
                                <w:sz w:val="21"/>
                                <w:szCs w:val="21"/>
                                <w:u w:val="single"/>
                              </w:rPr>
                            </w:pPr>
                            <w:r w:rsidRPr="001F0D1F">
                              <w:rPr>
                                <w:rFonts w:asciiTheme="majorHAnsi" w:hAnsiTheme="majorHAnsi" w:cstheme="majorHAnsi"/>
                                <w:sz w:val="21"/>
                                <w:szCs w:val="21"/>
                              </w:rPr>
                              <w:t>Have your accessibility needs been taken into account?</w:t>
                            </w:r>
                          </w:p>
                          <w:p w14:paraId="11BF6589" w14:textId="77777777" w:rsidR="001472B4" w:rsidRPr="001F0D1F" w:rsidRDefault="001472B4" w:rsidP="001472B4">
                            <w:pPr>
                              <w:pStyle w:val="ListParagraph"/>
                              <w:numPr>
                                <w:ilvl w:val="0"/>
                                <w:numId w:val="8"/>
                              </w:numPr>
                              <w:rPr>
                                <w:rFonts w:asciiTheme="majorHAnsi" w:hAnsiTheme="majorHAnsi" w:cstheme="majorHAnsi"/>
                                <w:sz w:val="21"/>
                                <w:szCs w:val="21"/>
                                <w:u w:val="single"/>
                              </w:rPr>
                            </w:pPr>
                            <w:r w:rsidRPr="001F0D1F">
                              <w:rPr>
                                <w:rFonts w:asciiTheme="majorHAnsi" w:hAnsiTheme="majorHAnsi" w:cstheme="majorHAnsi"/>
                                <w:sz w:val="21"/>
                                <w:szCs w:val="21"/>
                              </w:rPr>
                              <w:t>Are there any suggestions you would make to improve your experience at this organisation?</w:t>
                            </w:r>
                          </w:p>
                          <w:p w14:paraId="6BE03CE4" w14:textId="77777777" w:rsidR="001472B4" w:rsidRPr="001F0D1F" w:rsidRDefault="001472B4" w:rsidP="001472B4">
                            <w:pPr>
                              <w:rPr>
                                <w:rFonts w:asciiTheme="majorHAnsi" w:hAnsiTheme="majorHAnsi" w:cstheme="majorHAnsi"/>
                                <w:u w:val="single"/>
                              </w:rPr>
                            </w:pPr>
                            <w:r w:rsidRPr="001F0D1F">
                              <w:rPr>
                                <w:rFonts w:asciiTheme="majorHAnsi" w:hAnsiTheme="majorHAnsi" w:cstheme="majorHAnsi"/>
                                <w:u w:val="single"/>
                              </w:rPr>
                              <w:t>Questions for the mentor/buddy</w:t>
                            </w:r>
                          </w:p>
                          <w:p w14:paraId="148CD6AA" w14:textId="77777777" w:rsidR="001472B4" w:rsidRPr="001F0D1F" w:rsidRDefault="001472B4" w:rsidP="001472B4">
                            <w:pPr>
                              <w:pStyle w:val="ListParagraph"/>
                              <w:numPr>
                                <w:ilvl w:val="0"/>
                                <w:numId w:val="9"/>
                              </w:numPr>
                              <w:rPr>
                                <w:rFonts w:asciiTheme="majorHAnsi" w:hAnsiTheme="majorHAnsi" w:cstheme="majorHAnsi"/>
                                <w:color w:val="222222"/>
                                <w:sz w:val="21"/>
                                <w:szCs w:val="21"/>
                                <w:shd w:val="clear" w:color="auto" w:fill="FFFFFF"/>
                              </w:rPr>
                            </w:pPr>
                            <w:r w:rsidRPr="001F0D1F">
                              <w:rPr>
                                <w:rFonts w:asciiTheme="majorHAnsi" w:hAnsiTheme="majorHAnsi" w:cstheme="majorHAnsi"/>
                                <w:color w:val="222222"/>
                                <w:sz w:val="21"/>
                                <w:szCs w:val="21"/>
                                <w:shd w:val="clear" w:color="auto" w:fill="FFFFFF"/>
                              </w:rPr>
                              <w:t>Is the work you are doing in this role as you expected? If not, is it more or less?</w:t>
                            </w:r>
                          </w:p>
                          <w:p w14:paraId="7A13F785" w14:textId="77777777" w:rsidR="001472B4" w:rsidRPr="001F0D1F" w:rsidRDefault="001472B4" w:rsidP="001472B4">
                            <w:pPr>
                              <w:pStyle w:val="ListParagraph"/>
                              <w:numPr>
                                <w:ilvl w:val="0"/>
                                <w:numId w:val="9"/>
                              </w:numPr>
                              <w:rPr>
                                <w:rFonts w:asciiTheme="majorHAnsi" w:hAnsiTheme="majorHAnsi" w:cstheme="majorHAnsi"/>
                                <w:color w:val="222222"/>
                                <w:sz w:val="21"/>
                                <w:szCs w:val="21"/>
                                <w:shd w:val="clear" w:color="auto" w:fill="FFFFFF"/>
                              </w:rPr>
                            </w:pPr>
                            <w:r w:rsidRPr="001F0D1F">
                              <w:rPr>
                                <w:rFonts w:asciiTheme="majorHAnsi" w:hAnsiTheme="majorHAnsi" w:cstheme="majorHAnsi"/>
                                <w:color w:val="222222"/>
                                <w:sz w:val="21"/>
                                <w:szCs w:val="21"/>
                                <w:shd w:val="clear" w:color="auto" w:fill="FFFFFF"/>
                              </w:rPr>
                              <w:t>Are you happy in this role?</w:t>
                            </w:r>
                          </w:p>
                          <w:p w14:paraId="6B0B9942" w14:textId="77777777" w:rsidR="001472B4" w:rsidRPr="001F0D1F" w:rsidRDefault="001472B4" w:rsidP="001472B4">
                            <w:pPr>
                              <w:pStyle w:val="ListParagraph"/>
                              <w:numPr>
                                <w:ilvl w:val="0"/>
                                <w:numId w:val="9"/>
                              </w:numPr>
                              <w:rPr>
                                <w:rFonts w:asciiTheme="majorHAnsi" w:hAnsiTheme="majorHAnsi" w:cstheme="majorHAnsi"/>
                                <w:color w:val="222222"/>
                                <w:sz w:val="21"/>
                                <w:szCs w:val="21"/>
                                <w:shd w:val="clear" w:color="auto" w:fill="FFFFFF"/>
                              </w:rPr>
                            </w:pPr>
                            <w:r w:rsidRPr="001F0D1F">
                              <w:rPr>
                                <w:rFonts w:asciiTheme="majorHAnsi" w:hAnsiTheme="majorHAnsi" w:cstheme="majorHAnsi"/>
                                <w:color w:val="222222"/>
                                <w:sz w:val="21"/>
                                <w:szCs w:val="21"/>
                                <w:shd w:val="clear" w:color="auto" w:fill="FFFFFF"/>
                              </w:rPr>
                              <w:t>Is the role effecting your other duties more than you expected?</w:t>
                            </w:r>
                          </w:p>
                          <w:p w14:paraId="37036134" w14:textId="77777777" w:rsidR="001472B4" w:rsidRPr="001F0D1F" w:rsidRDefault="001472B4" w:rsidP="001472B4">
                            <w:pPr>
                              <w:pStyle w:val="ListParagraph"/>
                              <w:numPr>
                                <w:ilvl w:val="0"/>
                                <w:numId w:val="9"/>
                              </w:numPr>
                              <w:rPr>
                                <w:rFonts w:asciiTheme="majorHAnsi" w:hAnsiTheme="majorHAnsi" w:cstheme="majorHAnsi"/>
                                <w:color w:val="222222"/>
                                <w:sz w:val="21"/>
                                <w:szCs w:val="21"/>
                                <w:shd w:val="clear" w:color="auto" w:fill="FFFFFF"/>
                              </w:rPr>
                            </w:pPr>
                            <w:r w:rsidRPr="001F0D1F">
                              <w:rPr>
                                <w:rFonts w:asciiTheme="majorHAnsi" w:hAnsiTheme="majorHAnsi" w:cstheme="majorHAnsi"/>
                                <w:color w:val="222222"/>
                                <w:sz w:val="21"/>
                                <w:szCs w:val="21"/>
                                <w:shd w:val="clear" w:color="auto" w:fill="FFFFFF"/>
                              </w:rPr>
                              <w:t>Is the volunteer performing to expectations?</w:t>
                            </w:r>
                          </w:p>
                          <w:p w14:paraId="17B4D4D8" w14:textId="7115B09D" w:rsidR="001472B4" w:rsidRPr="001F0D1F" w:rsidRDefault="001472B4" w:rsidP="001472B4">
                            <w:pPr>
                              <w:pStyle w:val="ListParagraph"/>
                              <w:numPr>
                                <w:ilvl w:val="0"/>
                                <w:numId w:val="9"/>
                              </w:numPr>
                              <w:rPr>
                                <w:rFonts w:asciiTheme="majorHAnsi" w:hAnsiTheme="majorHAnsi" w:cstheme="majorHAnsi"/>
                                <w:color w:val="222222"/>
                                <w:sz w:val="21"/>
                                <w:szCs w:val="21"/>
                                <w:shd w:val="clear" w:color="auto" w:fill="FFFFFF"/>
                              </w:rPr>
                            </w:pPr>
                            <w:r w:rsidRPr="001F0D1F">
                              <w:rPr>
                                <w:rFonts w:asciiTheme="majorHAnsi" w:hAnsiTheme="majorHAnsi" w:cstheme="majorHAnsi"/>
                                <w:color w:val="222222"/>
                                <w:sz w:val="21"/>
                                <w:szCs w:val="21"/>
                                <w:shd w:val="clear" w:color="auto" w:fill="FFFFFF"/>
                              </w:rPr>
                              <w:t>What changes would you recommend the organisation makes to improve this process?</w:t>
                            </w:r>
                          </w:p>
                          <w:p w14:paraId="68FB4F37" w14:textId="77777777" w:rsidR="001472B4" w:rsidRPr="001F0D1F" w:rsidRDefault="001472B4" w:rsidP="001472B4">
                            <w:pPr>
                              <w:rPr>
                                <w:rFonts w:asciiTheme="majorHAnsi" w:hAnsiTheme="majorHAnsi" w:cstheme="majorHAnsi"/>
                                <w:b/>
                                <w:bCs/>
                                <w:color w:val="000009"/>
                              </w:rPr>
                            </w:pPr>
                            <w:r w:rsidRPr="001F0D1F">
                              <w:rPr>
                                <w:rFonts w:asciiTheme="majorHAnsi" w:hAnsiTheme="majorHAnsi" w:cstheme="majorHAnsi"/>
                                <w:b/>
                                <w:bCs/>
                                <w:color w:val="000009"/>
                              </w:rPr>
                              <w:t>Mentor/Buddy agreement</w:t>
                            </w:r>
                          </w:p>
                          <w:p w14:paraId="0C1AE8F2" w14:textId="77777777" w:rsidR="001472B4" w:rsidRPr="001F0D1F" w:rsidRDefault="001472B4" w:rsidP="001472B4">
                            <w:pPr>
                              <w:pStyle w:val="ListParagraph"/>
                              <w:numPr>
                                <w:ilvl w:val="0"/>
                                <w:numId w:val="9"/>
                              </w:numPr>
                              <w:rPr>
                                <w:rFonts w:asciiTheme="majorHAnsi" w:hAnsiTheme="majorHAnsi" w:cstheme="majorHAnsi"/>
                                <w:color w:val="000009"/>
                                <w:sz w:val="21"/>
                                <w:szCs w:val="21"/>
                              </w:rPr>
                            </w:pPr>
                            <w:r w:rsidRPr="001F0D1F">
                              <w:rPr>
                                <w:rFonts w:asciiTheme="majorHAnsi" w:hAnsiTheme="majorHAnsi" w:cstheme="majorHAnsi"/>
                                <w:color w:val="000009"/>
                                <w:sz w:val="21"/>
                                <w:szCs w:val="21"/>
                              </w:rPr>
                              <w:t xml:space="preserve">If you are looking to hire a person with disability and you have identified an employee to act in the role of a buddy/mentor, you might want to consider creating an ‘agreement’ that the mentor/buddy agrees to before the volunteer starts. </w:t>
                            </w:r>
                          </w:p>
                          <w:p w14:paraId="2894A2F1" w14:textId="77777777" w:rsidR="00E05A12" w:rsidRDefault="00E05A12" w:rsidP="00E05A12"/>
                        </w:txbxContent>
                      </wps:txbx>
                      <wps:bodyPr rot="0" spcFirstLastPara="0" vertOverflow="overflow" horzOverflow="overflow" vert="horz" wrap="square" lIns="0" tIns="0" rIns="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4A6DE" id="Text Box 33" o:spid="_x0000_s1030" type="#_x0000_t202" style="position:absolute;left:0;text-align:left;margin-left:-407.4pt;margin-top:85.3pt;width:235.7pt;height:687.5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" filled="f" stroked="f">
                <v:textbox inset="0,0,0,2mm">
                  <w:txbxContent>
                    <w:p w14:paraId="4D582047" w14:textId="77777777" w:rsidR="001472B4" w:rsidRPr="001F0D1F" w:rsidRDefault="001472B4" w:rsidP="001472B4">
                      <w:pPr>
                        <w:rPr>
                          <w:rFonts w:asciiTheme="majorHAnsi" w:hAnsiTheme="majorHAnsi" w:cstheme="majorHAnsi"/>
                        </w:rPr>
                      </w:pPr>
                      <w:r w:rsidRPr="001F0D1F">
                        <w:rPr>
                          <w:rFonts w:asciiTheme="majorHAnsi" w:hAnsiTheme="majorHAnsi" w:cstheme="majorHAnsi"/>
                        </w:rPr>
                        <w:t xml:space="preserve">Some of the issues that should be considered </w:t>
                      </w:r>
                      <w:proofErr w:type="gramStart"/>
                      <w:r w:rsidRPr="001F0D1F">
                        <w:rPr>
                          <w:rFonts w:asciiTheme="majorHAnsi" w:hAnsiTheme="majorHAnsi" w:cstheme="majorHAnsi"/>
                        </w:rPr>
                        <w:t>include:</w:t>
                      </w:r>
                      <w:proofErr w:type="gramEnd"/>
                      <w:r w:rsidRPr="001F0D1F">
                        <w:rPr>
                          <w:rFonts w:asciiTheme="majorHAnsi" w:hAnsiTheme="majorHAnsi" w:cstheme="majorHAnsi"/>
                        </w:rPr>
                        <w:t xml:space="preserve"> changes in organisation needs, new directions or goals, and the role of the volunteer. </w:t>
                      </w:r>
                    </w:p>
                    <w:p w14:paraId="48DB2952" w14:textId="77777777" w:rsidR="001472B4" w:rsidRPr="001F0D1F" w:rsidRDefault="001472B4" w:rsidP="001472B4">
                      <w:pPr>
                        <w:rPr>
                          <w:rFonts w:asciiTheme="majorHAnsi" w:hAnsiTheme="majorHAnsi" w:cstheme="majorHAnsi"/>
                        </w:rPr>
                      </w:pPr>
                      <w:r w:rsidRPr="001F0D1F">
                        <w:rPr>
                          <w:rFonts w:asciiTheme="majorHAnsi" w:hAnsiTheme="majorHAnsi" w:cstheme="majorHAnsi"/>
                        </w:rPr>
                        <w:t xml:space="preserve">Evaluation of the volunteer and mentor/buddy partnerships is also important. Getting feedback from those involved provides valuable information that can be used to </w:t>
                      </w:r>
                      <w:proofErr w:type="gramStart"/>
                      <w:r w:rsidRPr="001F0D1F">
                        <w:rPr>
                          <w:rFonts w:asciiTheme="majorHAnsi" w:hAnsiTheme="majorHAnsi" w:cstheme="majorHAnsi"/>
                        </w:rPr>
                        <w:t>make adjustments to</w:t>
                      </w:r>
                      <w:proofErr w:type="gramEnd"/>
                      <w:r w:rsidRPr="001F0D1F">
                        <w:rPr>
                          <w:rFonts w:asciiTheme="majorHAnsi" w:hAnsiTheme="majorHAnsi" w:cstheme="majorHAnsi"/>
                        </w:rPr>
                        <w:t xml:space="preserve"> the program if needed.</w:t>
                      </w:r>
                    </w:p>
                    <w:p w14:paraId="68136FF8" w14:textId="77777777" w:rsidR="001472B4" w:rsidRPr="001F0D1F" w:rsidRDefault="001472B4" w:rsidP="001472B4">
                      <w:pPr>
                        <w:rPr>
                          <w:rFonts w:asciiTheme="majorHAnsi" w:hAnsiTheme="majorHAnsi" w:cstheme="majorHAnsi"/>
                          <w:u w:val="single"/>
                        </w:rPr>
                      </w:pPr>
                      <w:r w:rsidRPr="001F0D1F">
                        <w:rPr>
                          <w:rFonts w:asciiTheme="majorHAnsi" w:hAnsiTheme="majorHAnsi" w:cstheme="majorHAnsi"/>
                          <w:u w:val="single"/>
                        </w:rPr>
                        <w:t>Questions for the volunteer with disability</w:t>
                      </w:r>
                    </w:p>
                    <w:p w14:paraId="4CBB6E4F" w14:textId="77777777" w:rsidR="001472B4" w:rsidRPr="001F0D1F" w:rsidRDefault="001472B4" w:rsidP="001472B4">
                      <w:pPr>
                        <w:pStyle w:val="ListParagraph"/>
                        <w:numPr>
                          <w:ilvl w:val="0"/>
                          <w:numId w:val="8"/>
                        </w:numPr>
                        <w:rPr>
                          <w:rFonts w:asciiTheme="majorHAnsi" w:hAnsiTheme="majorHAnsi" w:cstheme="majorHAnsi"/>
                          <w:sz w:val="21"/>
                          <w:szCs w:val="21"/>
                        </w:rPr>
                      </w:pPr>
                      <w:r w:rsidRPr="001F0D1F">
                        <w:rPr>
                          <w:rFonts w:asciiTheme="majorHAnsi" w:hAnsiTheme="majorHAnsi" w:cstheme="majorHAnsi"/>
                          <w:sz w:val="21"/>
                          <w:szCs w:val="21"/>
                        </w:rPr>
                        <w:t>Are you comfortable working with your mentor/buddy?</w:t>
                      </w:r>
                    </w:p>
                    <w:p w14:paraId="4D83B825" w14:textId="77777777" w:rsidR="001472B4" w:rsidRPr="001F0D1F" w:rsidRDefault="001472B4" w:rsidP="001472B4">
                      <w:pPr>
                        <w:pStyle w:val="ListParagraph"/>
                        <w:numPr>
                          <w:ilvl w:val="0"/>
                          <w:numId w:val="8"/>
                        </w:numPr>
                        <w:rPr>
                          <w:rFonts w:asciiTheme="majorHAnsi" w:hAnsiTheme="majorHAnsi" w:cstheme="majorHAnsi"/>
                          <w:sz w:val="21"/>
                          <w:szCs w:val="21"/>
                          <w:u w:val="single"/>
                        </w:rPr>
                      </w:pPr>
                      <w:r w:rsidRPr="001F0D1F">
                        <w:rPr>
                          <w:rFonts w:asciiTheme="majorHAnsi" w:hAnsiTheme="majorHAnsi" w:cstheme="majorHAnsi"/>
                          <w:sz w:val="21"/>
                          <w:szCs w:val="21"/>
                        </w:rPr>
                        <w:t>Are you happy with the level of advice and guidance you have received about the workplace and your role?</w:t>
                      </w:r>
                    </w:p>
                    <w:p w14:paraId="513C4F6A" w14:textId="77777777" w:rsidR="001472B4" w:rsidRPr="001F0D1F" w:rsidRDefault="001472B4" w:rsidP="001472B4">
                      <w:pPr>
                        <w:pStyle w:val="ListParagraph"/>
                        <w:numPr>
                          <w:ilvl w:val="0"/>
                          <w:numId w:val="8"/>
                        </w:numPr>
                        <w:rPr>
                          <w:rFonts w:asciiTheme="majorHAnsi" w:hAnsiTheme="majorHAnsi" w:cstheme="majorHAnsi"/>
                          <w:sz w:val="21"/>
                          <w:szCs w:val="21"/>
                          <w:u w:val="single"/>
                        </w:rPr>
                      </w:pPr>
                      <w:r w:rsidRPr="001F0D1F">
                        <w:rPr>
                          <w:rFonts w:asciiTheme="majorHAnsi" w:hAnsiTheme="majorHAnsi" w:cstheme="majorHAnsi"/>
                          <w:sz w:val="21"/>
                          <w:szCs w:val="21"/>
                        </w:rPr>
                        <w:t xml:space="preserve">Have your accessibility needs been </w:t>
                      </w:r>
                      <w:proofErr w:type="gramStart"/>
                      <w:r w:rsidRPr="001F0D1F">
                        <w:rPr>
                          <w:rFonts w:asciiTheme="majorHAnsi" w:hAnsiTheme="majorHAnsi" w:cstheme="majorHAnsi"/>
                          <w:sz w:val="21"/>
                          <w:szCs w:val="21"/>
                        </w:rPr>
                        <w:t>taken into account</w:t>
                      </w:r>
                      <w:proofErr w:type="gramEnd"/>
                      <w:r w:rsidRPr="001F0D1F">
                        <w:rPr>
                          <w:rFonts w:asciiTheme="majorHAnsi" w:hAnsiTheme="majorHAnsi" w:cstheme="majorHAnsi"/>
                          <w:sz w:val="21"/>
                          <w:szCs w:val="21"/>
                        </w:rPr>
                        <w:t>?</w:t>
                      </w:r>
                    </w:p>
                    <w:p w14:paraId="11BF6589" w14:textId="77777777" w:rsidR="001472B4" w:rsidRPr="001F0D1F" w:rsidRDefault="001472B4" w:rsidP="001472B4">
                      <w:pPr>
                        <w:pStyle w:val="ListParagraph"/>
                        <w:numPr>
                          <w:ilvl w:val="0"/>
                          <w:numId w:val="8"/>
                        </w:numPr>
                        <w:rPr>
                          <w:rFonts w:asciiTheme="majorHAnsi" w:hAnsiTheme="majorHAnsi" w:cstheme="majorHAnsi"/>
                          <w:sz w:val="21"/>
                          <w:szCs w:val="21"/>
                          <w:u w:val="single"/>
                        </w:rPr>
                      </w:pPr>
                      <w:r w:rsidRPr="001F0D1F">
                        <w:rPr>
                          <w:rFonts w:asciiTheme="majorHAnsi" w:hAnsiTheme="majorHAnsi" w:cstheme="majorHAnsi"/>
                          <w:sz w:val="21"/>
                          <w:szCs w:val="21"/>
                        </w:rPr>
                        <w:t>Are there any suggestions you would make to improve your experience at this organisation?</w:t>
                      </w:r>
                    </w:p>
                    <w:p w14:paraId="6BE03CE4" w14:textId="77777777" w:rsidR="001472B4" w:rsidRPr="001F0D1F" w:rsidRDefault="001472B4" w:rsidP="001472B4">
                      <w:pPr>
                        <w:rPr>
                          <w:rFonts w:asciiTheme="majorHAnsi" w:hAnsiTheme="majorHAnsi" w:cstheme="majorHAnsi"/>
                          <w:u w:val="single"/>
                        </w:rPr>
                      </w:pPr>
                      <w:r w:rsidRPr="001F0D1F">
                        <w:rPr>
                          <w:rFonts w:asciiTheme="majorHAnsi" w:hAnsiTheme="majorHAnsi" w:cstheme="majorHAnsi"/>
                          <w:u w:val="single"/>
                        </w:rPr>
                        <w:t>Questions for the mentor/buddy</w:t>
                      </w:r>
                    </w:p>
                    <w:p w14:paraId="148CD6AA" w14:textId="77777777" w:rsidR="001472B4" w:rsidRPr="001F0D1F" w:rsidRDefault="001472B4" w:rsidP="001472B4">
                      <w:pPr>
                        <w:pStyle w:val="ListParagraph"/>
                        <w:numPr>
                          <w:ilvl w:val="0"/>
                          <w:numId w:val="9"/>
                        </w:numPr>
                        <w:rPr>
                          <w:rFonts w:asciiTheme="majorHAnsi" w:hAnsiTheme="majorHAnsi" w:cstheme="majorHAnsi"/>
                          <w:color w:val="222222"/>
                          <w:sz w:val="21"/>
                          <w:szCs w:val="21"/>
                          <w:shd w:val="clear" w:color="auto" w:fill="FFFFFF"/>
                        </w:rPr>
                      </w:pPr>
                      <w:r w:rsidRPr="001F0D1F">
                        <w:rPr>
                          <w:rFonts w:asciiTheme="majorHAnsi" w:hAnsiTheme="majorHAnsi" w:cstheme="majorHAnsi"/>
                          <w:color w:val="222222"/>
                          <w:sz w:val="21"/>
                          <w:szCs w:val="21"/>
                          <w:shd w:val="clear" w:color="auto" w:fill="FFFFFF"/>
                        </w:rPr>
                        <w:t>Is the work you are doing in this role as you expected? If not, is it more or less?</w:t>
                      </w:r>
                    </w:p>
                    <w:p w14:paraId="7A13F785" w14:textId="77777777" w:rsidR="001472B4" w:rsidRPr="001F0D1F" w:rsidRDefault="001472B4" w:rsidP="001472B4">
                      <w:pPr>
                        <w:pStyle w:val="ListParagraph"/>
                        <w:numPr>
                          <w:ilvl w:val="0"/>
                          <w:numId w:val="9"/>
                        </w:numPr>
                        <w:rPr>
                          <w:rFonts w:asciiTheme="majorHAnsi" w:hAnsiTheme="majorHAnsi" w:cstheme="majorHAnsi"/>
                          <w:color w:val="222222"/>
                          <w:sz w:val="21"/>
                          <w:szCs w:val="21"/>
                          <w:shd w:val="clear" w:color="auto" w:fill="FFFFFF"/>
                        </w:rPr>
                      </w:pPr>
                      <w:r w:rsidRPr="001F0D1F">
                        <w:rPr>
                          <w:rFonts w:asciiTheme="majorHAnsi" w:hAnsiTheme="majorHAnsi" w:cstheme="majorHAnsi"/>
                          <w:color w:val="222222"/>
                          <w:sz w:val="21"/>
                          <w:szCs w:val="21"/>
                          <w:shd w:val="clear" w:color="auto" w:fill="FFFFFF"/>
                        </w:rPr>
                        <w:t>Are you happy in this role?</w:t>
                      </w:r>
                    </w:p>
                    <w:p w14:paraId="6B0B9942" w14:textId="77777777" w:rsidR="001472B4" w:rsidRPr="001F0D1F" w:rsidRDefault="001472B4" w:rsidP="001472B4">
                      <w:pPr>
                        <w:pStyle w:val="ListParagraph"/>
                        <w:numPr>
                          <w:ilvl w:val="0"/>
                          <w:numId w:val="9"/>
                        </w:numPr>
                        <w:rPr>
                          <w:rFonts w:asciiTheme="majorHAnsi" w:hAnsiTheme="majorHAnsi" w:cstheme="majorHAnsi"/>
                          <w:color w:val="222222"/>
                          <w:sz w:val="21"/>
                          <w:szCs w:val="21"/>
                          <w:shd w:val="clear" w:color="auto" w:fill="FFFFFF"/>
                        </w:rPr>
                      </w:pPr>
                      <w:r w:rsidRPr="001F0D1F">
                        <w:rPr>
                          <w:rFonts w:asciiTheme="majorHAnsi" w:hAnsiTheme="majorHAnsi" w:cstheme="majorHAnsi"/>
                          <w:color w:val="222222"/>
                          <w:sz w:val="21"/>
                          <w:szCs w:val="21"/>
                          <w:shd w:val="clear" w:color="auto" w:fill="FFFFFF"/>
                        </w:rPr>
                        <w:t>Is the role effecting your other duties more than you expected?</w:t>
                      </w:r>
                    </w:p>
                    <w:p w14:paraId="37036134" w14:textId="77777777" w:rsidR="001472B4" w:rsidRPr="001F0D1F" w:rsidRDefault="001472B4" w:rsidP="001472B4">
                      <w:pPr>
                        <w:pStyle w:val="ListParagraph"/>
                        <w:numPr>
                          <w:ilvl w:val="0"/>
                          <w:numId w:val="9"/>
                        </w:numPr>
                        <w:rPr>
                          <w:rFonts w:asciiTheme="majorHAnsi" w:hAnsiTheme="majorHAnsi" w:cstheme="majorHAnsi"/>
                          <w:color w:val="222222"/>
                          <w:sz w:val="21"/>
                          <w:szCs w:val="21"/>
                          <w:shd w:val="clear" w:color="auto" w:fill="FFFFFF"/>
                        </w:rPr>
                      </w:pPr>
                      <w:r w:rsidRPr="001F0D1F">
                        <w:rPr>
                          <w:rFonts w:asciiTheme="majorHAnsi" w:hAnsiTheme="majorHAnsi" w:cstheme="majorHAnsi"/>
                          <w:color w:val="222222"/>
                          <w:sz w:val="21"/>
                          <w:szCs w:val="21"/>
                          <w:shd w:val="clear" w:color="auto" w:fill="FFFFFF"/>
                        </w:rPr>
                        <w:t>Is the volunteer performing to expectations?</w:t>
                      </w:r>
                    </w:p>
                    <w:p w14:paraId="17B4D4D8" w14:textId="7115B09D" w:rsidR="001472B4" w:rsidRPr="001F0D1F" w:rsidRDefault="001472B4" w:rsidP="001472B4">
                      <w:pPr>
                        <w:pStyle w:val="ListParagraph"/>
                        <w:numPr>
                          <w:ilvl w:val="0"/>
                          <w:numId w:val="9"/>
                        </w:numPr>
                        <w:rPr>
                          <w:rFonts w:asciiTheme="majorHAnsi" w:hAnsiTheme="majorHAnsi" w:cstheme="majorHAnsi"/>
                          <w:color w:val="222222"/>
                          <w:sz w:val="21"/>
                          <w:szCs w:val="21"/>
                          <w:shd w:val="clear" w:color="auto" w:fill="FFFFFF"/>
                        </w:rPr>
                      </w:pPr>
                      <w:r w:rsidRPr="001F0D1F">
                        <w:rPr>
                          <w:rFonts w:asciiTheme="majorHAnsi" w:hAnsiTheme="majorHAnsi" w:cstheme="majorHAnsi"/>
                          <w:color w:val="222222"/>
                          <w:sz w:val="21"/>
                          <w:szCs w:val="21"/>
                          <w:shd w:val="clear" w:color="auto" w:fill="FFFFFF"/>
                        </w:rPr>
                        <w:t>What changes would you recommend the organisation makes to improve this process?</w:t>
                      </w:r>
                    </w:p>
                    <w:p w14:paraId="68FB4F37" w14:textId="77777777" w:rsidR="001472B4" w:rsidRPr="001F0D1F" w:rsidRDefault="001472B4" w:rsidP="001472B4">
                      <w:pPr>
                        <w:rPr>
                          <w:rFonts w:asciiTheme="majorHAnsi" w:hAnsiTheme="majorHAnsi" w:cstheme="majorHAnsi"/>
                          <w:b/>
                          <w:bCs/>
                          <w:color w:val="000009"/>
                        </w:rPr>
                      </w:pPr>
                      <w:r w:rsidRPr="001F0D1F">
                        <w:rPr>
                          <w:rFonts w:asciiTheme="majorHAnsi" w:hAnsiTheme="majorHAnsi" w:cstheme="majorHAnsi"/>
                          <w:b/>
                          <w:bCs/>
                          <w:color w:val="000009"/>
                        </w:rPr>
                        <w:t>Mentor/Buddy agreement</w:t>
                      </w:r>
                    </w:p>
                    <w:p w14:paraId="0C1AE8F2" w14:textId="77777777" w:rsidR="001472B4" w:rsidRPr="001F0D1F" w:rsidRDefault="001472B4" w:rsidP="001472B4">
                      <w:pPr>
                        <w:pStyle w:val="ListParagraph"/>
                        <w:numPr>
                          <w:ilvl w:val="0"/>
                          <w:numId w:val="9"/>
                        </w:numPr>
                        <w:rPr>
                          <w:rFonts w:asciiTheme="majorHAnsi" w:hAnsiTheme="majorHAnsi" w:cstheme="majorHAnsi"/>
                          <w:color w:val="000009"/>
                          <w:sz w:val="21"/>
                          <w:szCs w:val="21"/>
                        </w:rPr>
                      </w:pPr>
                      <w:r w:rsidRPr="001F0D1F">
                        <w:rPr>
                          <w:rFonts w:asciiTheme="majorHAnsi" w:hAnsiTheme="majorHAnsi" w:cstheme="majorHAnsi"/>
                          <w:color w:val="000009"/>
                          <w:sz w:val="21"/>
                          <w:szCs w:val="21"/>
                        </w:rPr>
                        <w:t xml:space="preserve">If you are looking to hire a person with disability and you have identified an employee to act in the role of a buddy/mentor, you might want to consider creating an ‘agreement’ that the mentor/buddy agrees to before the volunteer starts. </w:t>
                      </w:r>
                    </w:p>
                    <w:p w14:paraId="2894A2F1" w14:textId="77777777" w:rsidR="00E05A12" w:rsidRDefault="00E05A12" w:rsidP="00E05A12"/>
                  </w:txbxContent>
                </v:textbox>
                <w10:wrap type="through" anchorx="page" anchory="page"/>
              </v:shape>
            </w:pict>
          </mc:Fallback>
        </mc:AlternateContent>
      </w:r>
    </w:p>
    <w:sectPr w:rsidR="00181D16" w:rsidRPr="00C473F1" w:rsidSect="001E565B">
      <w:footerReference w:type="even" r:id="rId29"/>
      <w:footerReference w:type="default" r:id="rId30"/>
      <w:pgSz w:w="11900" w:h="16840"/>
      <w:pgMar w:top="0" w:right="851" w:bottom="567" w:left="0" w:header="709"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619BB" w14:textId="77777777" w:rsidR="00E5553E" w:rsidRDefault="00E5553E" w:rsidP="00595F8F">
      <w:pPr>
        <w:spacing w:after="0" w:line="240" w:lineRule="auto"/>
      </w:pPr>
      <w:r>
        <w:separator/>
      </w:r>
    </w:p>
  </w:endnote>
  <w:endnote w:type="continuationSeparator" w:id="0">
    <w:p w14:paraId="256C42B6" w14:textId="77777777" w:rsidR="00E5553E" w:rsidRDefault="00E5553E" w:rsidP="0059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IN-Medium">
    <w:altName w:val="Calibri"/>
    <w:charset w:val="00"/>
    <w:family w:val="auto"/>
    <w:pitch w:val="variable"/>
    <w:sig w:usb0="00000003" w:usb1="00000000" w:usb2="00000000" w:usb3="00000000" w:csb0="00000001" w:csb1="00000000"/>
  </w:font>
  <w:font w:name="DIN-Bold">
    <w:altName w:val="Calibri"/>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Bold">
    <w:altName w:val="Cambria"/>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IN-Regular">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209CE" w14:textId="77777777" w:rsidR="004777B9" w:rsidRDefault="004777B9" w:rsidP="00595F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C40508" w14:textId="77777777" w:rsidR="004777B9" w:rsidRDefault="004777B9" w:rsidP="00595F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268879"/>
      <w:docPartObj>
        <w:docPartGallery w:val="Page Numbers (Bottom of Page)"/>
        <w:docPartUnique/>
      </w:docPartObj>
    </w:sdtPr>
    <w:sdtEndPr>
      <w:rPr>
        <w:noProof/>
      </w:rPr>
    </w:sdtEndPr>
    <w:sdtContent>
      <w:p w14:paraId="56559AED" w14:textId="0EEAF429" w:rsidR="00C31902" w:rsidRDefault="00C31902" w:rsidP="00C31902">
        <w:pPr>
          <w:pStyle w:val="Footer"/>
          <w:ind w:left="851"/>
        </w:pPr>
        <w:r>
          <w:fldChar w:fldCharType="begin"/>
        </w:r>
        <w:r>
          <w:instrText xml:space="preserve"> PAGE   \* MERGEFORMAT </w:instrText>
        </w:r>
        <w:r>
          <w:fldChar w:fldCharType="separate"/>
        </w:r>
        <w:r>
          <w:rPr>
            <w:noProof/>
          </w:rPr>
          <w:t>2</w:t>
        </w:r>
        <w:r>
          <w:rPr>
            <w:noProof/>
          </w:rPr>
          <w:fldChar w:fldCharType="end"/>
        </w:r>
      </w:p>
    </w:sdtContent>
  </w:sdt>
  <w:p w14:paraId="7140C26B" w14:textId="77777777" w:rsidR="004777B9" w:rsidRDefault="004777B9" w:rsidP="00595F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96EC5" w14:textId="77777777" w:rsidR="00E5553E" w:rsidRDefault="00E5553E" w:rsidP="00595F8F">
      <w:pPr>
        <w:spacing w:after="0" w:line="240" w:lineRule="auto"/>
      </w:pPr>
      <w:r>
        <w:separator/>
      </w:r>
    </w:p>
  </w:footnote>
  <w:footnote w:type="continuationSeparator" w:id="0">
    <w:p w14:paraId="4A2CA7DD" w14:textId="77777777" w:rsidR="00E5553E" w:rsidRDefault="00E5553E" w:rsidP="00595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077"/>
    <w:multiLevelType w:val="hybridMultilevel"/>
    <w:tmpl w:val="D0C0F22C"/>
    <w:lvl w:ilvl="0" w:tplc="BDEE0E00">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 w15:restartNumberingAfterBreak="0">
    <w:nsid w:val="106C4145"/>
    <w:multiLevelType w:val="multilevel"/>
    <w:tmpl w:val="8052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A7424"/>
    <w:multiLevelType w:val="hybridMultilevel"/>
    <w:tmpl w:val="AD3C617E"/>
    <w:lvl w:ilvl="0" w:tplc="BDEE0E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55178"/>
    <w:multiLevelType w:val="hybridMultilevel"/>
    <w:tmpl w:val="7932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67047"/>
    <w:multiLevelType w:val="hybridMultilevel"/>
    <w:tmpl w:val="3F8EB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8F349A"/>
    <w:multiLevelType w:val="multilevel"/>
    <w:tmpl w:val="CEF044EC"/>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F57E4F"/>
    <w:multiLevelType w:val="hybridMultilevel"/>
    <w:tmpl w:val="EA4C059A"/>
    <w:lvl w:ilvl="0" w:tplc="BDEE0E00">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15:restartNumberingAfterBreak="0">
    <w:nsid w:val="2FC1494A"/>
    <w:multiLevelType w:val="hybridMultilevel"/>
    <w:tmpl w:val="D6FAEE8C"/>
    <w:lvl w:ilvl="0" w:tplc="BDEE0E00">
      <w:start w:val="1"/>
      <w:numFmt w:val="bullet"/>
      <w:lvlText w:val=""/>
      <w:lvlJc w:val="left"/>
      <w:pPr>
        <w:tabs>
          <w:tab w:val="num" w:pos="1220"/>
        </w:tabs>
        <w:ind w:left="1220" w:hanging="227"/>
      </w:pPr>
      <w:rPr>
        <w:rFonts w:ascii="Wingdings" w:hAnsi="Wingdings"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345D0522"/>
    <w:multiLevelType w:val="hybridMultilevel"/>
    <w:tmpl w:val="0C5EDC22"/>
    <w:lvl w:ilvl="0" w:tplc="BDEE0E00">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15:restartNumberingAfterBreak="0">
    <w:nsid w:val="364B199E"/>
    <w:multiLevelType w:val="hybridMultilevel"/>
    <w:tmpl w:val="2AC2B532"/>
    <w:lvl w:ilvl="0" w:tplc="B574CB80">
      <w:start w:val="1"/>
      <w:numFmt w:val="bullet"/>
      <w:pStyle w:val="Heading4"/>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A7FA1"/>
    <w:multiLevelType w:val="hybridMultilevel"/>
    <w:tmpl w:val="4238CF3E"/>
    <w:lvl w:ilvl="0" w:tplc="0C09000B">
      <w:start w:val="1"/>
      <w:numFmt w:val="bullet"/>
      <w:lvlText w:val=""/>
      <w:lvlJc w:val="left"/>
      <w:pPr>
        <w:tabs>
          <w:tab w:val="num" w:pos="1220"/>
        </w:tabs>
        <w:ind w:left="1220" w:hanging="227"/>
      </w:pPr>
      <w:rPr>
        <w:rFonts w:ascii="Wingdings" w:hAnsi="Wingdings"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15:restartNumberingAfterBreak="0">
    <w:nsid w:val="45896B37"/>
    <w:multiLevelType w:val="hybridMultilevel"/>
    <w:tmpl w:val="E2DA8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F172E2"/>
    <w:multiLevelType w:val="hybridMultilevel"/>
    <w:tmpl w:val="286AC37C"/>
    <w:lvl w:ilvl="0" w:tplc="BDEE0E00">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15:restartNumberingAfterBreak="0">
    <w:nsid w:val="4FD26DCD"/>
    <w:multiLevelType w:val="hybridMultilevel"/>
    <w:tmpl w:val="47088B0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BA7A74"/>
    <w:multiLevelType w:val="hybridMultilevel"/>
    <w:tmpl w:val="9C84FA20"/>
    <w:lvl w:ilvl="0" w:tplc="BDEE0E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D85AF4"/>
    <w:multiLevelType w:val="multilevel"/>
    <w:tmpl w:val="0E0A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025EDB"/>
    <w:multiLevelType w:val="hybridMultilevel"/>
    <w:tmpl w:val="968266D6"/>
    <w:lvl w:ilvl="0" w:tplc="BDEE0E00">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15:restartNumberingAfterBreak="0">
    <w:nsid w:val="5D7F096B"/>
    <w:multiLevelType w:val="hybridMultilevel"/>
    <w:tmpl w:val="0F161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68266D"/>
    <w:multiLevelType w:val="hybridMultilevel"/>
    <w:tmpl w:val="D87A83B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122850"/>
    <w:multiLevelType w:val="hybridMultilevel"/>
    <w:tmpl w:val="5D9A5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D92BF3"/>
    <w:multiLevelType w:val="hybridMultilevel"/>
    <w:tmpl w:val="242030F8"/>
    <w:lvl w:ilvl="0" w:tplc="BDEE0E00">
      <w:start w:val="1"/>
      <w:numFmt w:val="bullet"/>
      <w:lvlText w:val=""/>
      <w:lvlJc w:val="left"/>
      <w:pPr>
        <w:tabs>
          <w:tab w:val="num" w:pos="1219"/>
        </w:tabs>
        <w:ind w:left="1219" w:hanging="227"/>
      </w:pPr>
      <w:rPr>
        <w:rFonts w:ascii="Wingdings" w:hAnsi="Wingdings"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1" w15:restartNumberingAfterBreak="0">
    <w:nsid w:val="6D4114AD"/>
    <w:multiLevelType w:val="multilevel"/>
    <w:tmpl w:val="CD68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B5241B"/>
    <w:multiLevelType w:val="hybridMultilevel"/>
    <w:tmpl w:val="CEF044EC"/>
    <w:lvl w:ilvl="0" w:tplc="F51CB33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E207A"/>
    <w:multiLevelType w:val="hybridMultilevel"/>
    <w:tmpl w:val="2EFCC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C53551"/>
    <w:multiLevelType w:val="hybridMultilevel"/>
    <w:tmpl w:val="50CE8808"/>
    <w:lvl w:ilvl="0" w:tplc="0C090001">
      <w:start w:val="1"/>
      <w:numFmt w:val="bullet"/>
      <w:lvlText w:val=""/>
      <w:lvlJc w:val="left"/>
      <w:pPr>
        <w:ind w:left="1636" w:hanging="360"/>
      </w:pPr>
      <w:rPr>
        <w:rFonts w:ascii="Symbol" w:hAnsi="Symbol" w:hint="default"/>
      </w:rPr>
    </w:lvl>
    <w:lvl w:ilvl="1" w:tplc="0C090003">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25" w15:restartNumberingAfterBreak="0">
    <w:nsid w:val="7DDD5ED8"/>
    <w:multiLevelType w:val="hybridMultilevel"/>
    <w:tmpl w:val="B8CC0664"/>
    <w:lvl w:ilvl="0" w:tplc="BDEE0E00">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22"/>
  </w:num>
  <w:num w:numId="2">
    <w:abstractNumId w:val="5"/>
  </w:num>
  <w:num w:numId="3">
    <w:abstractNumId w:val="9"/>
  </w:num>
  <w:num w:numId="4">
    <w:abstractNumId w:val="1"/>
  </w:num>
  <w:num w:numId="5">
    <w:abstractNumId w:val="24"/>
  </w:num>
  <w:num w:numId="6">
    <w:abstractNumId w:val="19"/>
  </w:num>
  <w:num w:numId="7">
    <w:abstractNumId w:val="4"/>
  </w:num>
  <w:num w:numId="8">
    <w:abstractNumId w:val="23"/>
  </w:num>
  <w:num w:numId="9">
    <w:abstractNumId w:val="11"/>
  </w:num>
  <w:num w:numId="10">
    <w:abstractNumId w:val="17"/>
  </w:num>
  <w:num w:numId="11">
    <w:abstractNumId w:val="18"/>
  </w:num>
  <w:num w:numId="12">
    <w:abstractNumId w:val="13"/>
  </w:num>
  <w:num w:numId="13">
    <w:abstractNumId w:val="10"/>
  </w:num>
  <w:num w:numId="14">
    <w:abstractNumId w:val="7"/>
  </w:num>
  <w:num w:numId="15">
    <w:abstractNumId w:val="20"/>
  </w:num>
  <w:num w:numId="16">
    <w:abstractNumId w:val="15"/>
  </w:num>
  <w:num w:numId="17">
    <w:abstractNumId w:val="21"/>
  </w:num>
  <w:num w:numId="18">
    <w:abstractNumId w:val="2"/>
  </w:num>
  <w:num w:numId="19">
    <w:abstractNumId w:val="16"/>
  </w:num>
  <w:num w:numId="20">
    <w:abstractNumId w:val="12"/>
  </w:num>
  <w:num w:numId="21">
    <w:abstractNumId w:val="8"/>
  </w:num>
  <w:num w:numId="22">
    <w:abstractNumId w:val="25"/>
  </w:num>
  <w:num w:numId="23">
    <w:abstractNumId w:val="6"/>
  </w:num>
  <w:num w:numId="24">
    <w:abstractNumId w:val="14"/>
  </w:num>
  <w:num w:numId="25">
    <w:abstractNumId w:val="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1"/>
    <w:docVar w:name="ShowMarginGuides" w:val="1"/>
    <w:docVar w:name="ShowOutlines" w:val="1"/>
    <w:docVar w:name="ShowStaticGuides" w:val="1"/>
  </w:docVars>
  <w:rsids>
    <w:rsidRoot w:val="00FD63B5"/>
    <w:rsid w:val="00003F3F"/>
    <w:rsid w:val="00015617"/>
    <w:rsid w:val="00020B4A"/>
    <w:rsid w:val="00022082"/>
    <w:rsid w:val="000231FD"/>
    <w:rsid w:val="0002573C"/>
    <w:rsid w:val="00025D74"/>
    <w:rsid w:val="00033FCC"/>
    <w:rsid w:val="00035408"/>
    <w:rsid w:val="000475B6"/>
    <w:rsid w:val="000534AA"/>
    <w:rsid w:val="000611D2"/>
    <w:rsid w:val="0006297A"/>
    <w:rsid w:val="000826FE"/>
    <w:rsid w:val="000A6FF5"/>
    <w:rsid w:val="000B2D86"/>
    <w:rsid w:val="000B2E2B"/>
    <w:rsid w:val="000C4AE8"/>
    <w:rsid w:val="000D785B"/>
    <w:rsid w:val="000E2C90"/>
    <w:rsid w:val="000E42C7"/>
    <w:rsid w:val="00111EEA"/>
    <w:rsid w:val="001176EB"/>
    <w:rsid w:val="00117E94"/>
    <w:rsid w:val="00120B11"/>
    <w:rsid w:val="0012632A"/>
    <w:rsid w:val="00140F73"/>
    <w:rsid w:val="00144EEC"/>
    <w:rsid w:val="0014530F"/>
    <w:rsid w:val="001472B4"/>
    <w:rsid w:val="00163257"/>
    <w:rsid w:val="00167AB5"/>
    <w:rsid w:val="00172330"/>
    <w:rsid w:val="0017301E"/>
    <w:rsid w:val="00181D16"/>
    <w:rsid w:val="001863A7"/>
    <w:rsid w:val="001913C5"/>
    <w:rsid w:val="00196D4E"/>
    <w:rsid w:val="001B2028"/>
    <w:rsid w:val="001B76D6"/>
    <w:rsid w:val="001C65E8"/>
    <w:rsid w:val="001D7411"/>
    <w:rsid w:val="001E565B"/>
    <w:rsid w:val="001F0434"/>
    <w:rsid w:val="001F0D1F"/>
    <w:rsid w:val="001F409F"/>
    <w:rsid w:val="001F4456"/>
    <w:rsid w:val="001F45DF"/>
    <w:rsid w:val="001F4C28"/>
    <w:rsid w:val="001F56F5"/>
    <w:rsid w:val="00214A56"/>
    <w:rsid w:val="00215281"/>
    <w:rsid w:val="00215CAE"/>
    <w:rsid w:val="00237602"/>
    <w:rsid w:val="002402D1"/>
    <w:rsid w:val="00240AF0"/>
    <w:rsid w:val="002435B7"/>
    <w:rsid w:val="0025006E"/>
    <w:rsid w:val="0025050B"/>
    <w:rsid w:val="00251E08"/>
    <w:rsid w:val="00254BF7"/>
    <w:rsid w:val="00261E25"/>
    <w:rsid w:val="00262870"/>
    <w:rsid w:val="00282AE9"/>
    <w:rsid w:val="002857F3"/>
    <w:rsid w:val="00287968"/>
    <w:rsid w:val="0029286C"/>
    <w:rsid w:val="00295046"/>
    <w:rsid w:val="002B04B7"/>
    <w:rsid w:val="002B64BA"/>
    <w:rsid w:val="002B7B60"/>
    <w:rsid w:val="002C6D42"/>
    <w:rsid w:val="002D597A"/>
    <w:rsid w:val="002E1D59"/>
    <w:rsid w:val="002E214D"/>
    <w:rsid w:val="002E3F0D"/>
    <w:rsid w:val="002E5B2D"/>
    <w:rsid w:val="002F5307"/>
    <w:rsid w:val="0030106C"/>
    <w:rsid w:val="00305166"/>
    <w:rsid w:val="00306CB3"/>
    <w:rsid w:val="00307652"/>
    <w:rsid w:val="00312187"/>
    <w:rsid w:val="00312EA1"/>
    <w:rsid w:val="00321EC4"/>
    <w:rsid w:val="00323453"/>
    <w:rsid w:val="003300E5"/>
    <w:rsid w:val="00333F26"/>
    <w:rsid w:val="00335F84"/>
    <w:rsid w:val="00364180"/>
    <w:rsid w:val="00371A59"/>
    <w:rsid w:val="00385F75"/>
    <w:rsid w:val="00394588"/>
    <w:rsid w:val="00395EA8"/>
    <w:rsid w:val="00397E9D"/>
    <w:rsid w:val="003A3438"/>
    <w:rsid w:val="003B1077"/>
    <w:rsid w:val="003B5DC5"/>
    <w:rsid w:val="003D10F9"/>
    <w:rsid w:val="003D147A"/>
    <w:rsid w:val="00401E62"/>
    <w:rsid w:val="004024C7"/>
    <w:rsid w:val="00403C49"/>
    <w:rsid w:val="0040495F"/>
    <w:rsid w:val="004077E6"/>
    <w:rsid w:val="00420130"/>
    <w:rsid w:val="00426E70"/>
    <w:rsid w:val="004272B3"/>
    <w:rsid w:val="00427835"/>
    <w:rsid w:val="004332D8"/>
    <w:rsid w:val="004418B0"/>
    <w:rsid w:val="00447BBF"/>
    <w:rsid w:val="004660F5"/>
    <w:rsid w:val="004664F8"/>
    <w:rsid w:val="004673F3"/>
    <w:rsid w:val="00473CEC"/>
    <w:rsid w:val="00474236"/>
    <w:rsid w:val="004777B9"/>
    <w:rsid w:val="00497947"/>
    <w:rsid w:val="004B4052"/>
    <w:rsid w:val="004B456A"/>
    <w:rsid w:val="004B69AC"/>
    <w:rsid w:val="004C16F4"/>
    <w:rsid w:val="004C64C6"/>
    <w:rsid w:val="004E030E"/>
    <w:rsid w:val="004E5037"/>
    <w:rsid w:val="005059DB"/>
    <w:rsid w:val="00505E74"/>
    <w:rsid w:val="00506C00"/>
    <w:rsid w:val="005205C9"/>
    <w:rsid w:val="00527C26"/>
    <w:rsid w:val="00537610"/>
    <w:rsid w:val="00543B6D"/>
    <w:rsid w:val="00552F4F"/>
    <w:rsid w:val="00553701"/>
    <w:rsid w:val="0055569E"/>
    <w:rsid w:val="00574666"/>
    <w:rsid w:val="00590194"/>
    <w:rsid w:val="005925C3"/>
    <w:rsid w:val="00595F36"/>
    <w:rsid w:val="00595F8F"/>
    <w:rsid w:val="005A701C"/>
    <w:rsid w:val="005B54D8"/>
    <w:rsid w:val="005B6027"/>
    <w:rsid w:val="005F60B9"/>
    <w:rsid w:val="00605185"/>
    <w:rsid w:val="00611E74"/>
    <w:rsid w:val="006232B9"/>
    <w:rsid w:val="00627A57"/>
    <w:rsid w:val="006346F8"/>
    <w:rsid w:val="0067499B"/>
    <w:rsid w:val="006858BB"/>
    <w:rsid w:val="00697841"/>
    <w:rsid w:val="006A3D61"/>
    <w:rsid w:val="006A43B3"/>
    <w:rsid w:val="006B4CD2"/>
    <w:rsid w:val="006B63D5"/>
    <w:rsid w:val="006B63EF"/>
    <w:rsid w:val="006C2977"/>
    <w:rsid w:val="006D072D"/>
    <w:rsid w:val="006D372B"/>
    <w:rsid w:val="006D719D"/>
    <w:rsid w:val="006E245E"/>
    <w:rsid w:val="006E56C0"/>
    <w:rsid w:val="006F2A71"/>
    <w:rsid w:val="006F729E"/>
    <w:rsid w:val="00700AF8"/>
    <w:rsid w:val="0070328F"/>
    <w:rsid w:val="00705C28"/>
    <w:rsid w:val="00714E17"/>
    <w:rsid w:val="00741385"/>
    <w:rsid w:val="00751BA9"/>
    <w:rsid w:val="00753933"/>
    <w:rsid w:val="007546FC"/>
    <w:rsid w:val="00761FCE"/>
    <w:rsid w:val="00773EF6"/>
    <w:rsid w:val="007A2566"/>
    <w:rsid w:val="007A5122"/>
    <w:rsid w:val="007C7001"/>
    <w:rsid w:val="007D57AD"/>
    <w:rsid w:val="007D5FF4"/>
    <w:rsid w:val="007E0518"/>
    <w:rsid w:val="007E4DFB"/>
    <w:rsid w:val="007E5E8E"/>
    <w:rsid w:val="007F1A11"/>
    <w:rsid w:val="007F22E3"/>
    <w:rsid w:val="00800997"/>
    <w:rsid w:val="00805DD1"/>
    <w:rsid w:val="0081041D"/>
    <w:rsid w:val="008135DE"/>
    <w:rsid w:val="00814379"/>
    <w:rsid w:val="00821F78"/>
    <w:rsid w:val="00831E9F"/>
    <w:rsid w:val="0084687A"/>
    <w:rsid w:val="008545BF"/>
    <w:rsid w:val="00857512"/>
    <w:rsid w:val="0086387A"/>
    <w:rsid w:val="00863B18"/>
    <w:rsid w:val="00867127"/>
    <w:rsid w:val="0086767B"/>
    <w:rsid w:val="00893B60"/>
    <w:rsid w:val="008A0C6F"/>
    <w:rsid w:val="008A152D"/>
    <w:rsid w:val="008A372F"/>
    <w:rsid w:val="008A556C"/>
    <w:rsid w:val="008C02CD"/>
    <w:rsid w:val="008C265F"/>
    <w:rsid w:val="008C3741"/>
    <w:rsid w:val="008C7083"/>
    <w:rsid w:val="008F6007"/>
    <w:rsid w:val="009023F1"/>
    <w:rsid w:val="00907F86"/>
    <w:rsid w:val="009171F6"/>
    <w:rsid w:val="00922E9E"/>
    <w:rsid w:val="0092708B"/>
    <w:rsid w:val="00960D4E"/>
    <w:rsid w:val="009612D8"/>
    <w:rsid w:val="00962C9A"/>
    <w:rsid w:val="00966556"/>
    <w:rsid w:val="00976DBC"/>
    <w:rsid w:val="00981638"/>
    <w:rsid w:val="00981D4F"/>
    <w:rsid w:val="009820E6"/>
    <w:rsid w:val="009919AB"/>
    <w:rsid w:val="009A3906"/>
    <w:rsid w:val="009A50F1"/>
    <w:rsid w:val="009B53AA"/>
    <w:rsid w:val="009B56CD"/>
    <w:rsid w:val="009B6E90"/>
    <w:rsid w:val="009C01B1"/>
    <w:rsid w:val="009C0F45"/>
    <w:rsid w:val="009C3142"/>
    <w:rsid w:val="009C4130"/>
    <w:rsid w:val="009C4B2C"/>
    <w:rsid w:val="009D194D"/>
    <w:rsid w:val="009E0B62"/>
    <w:rsid w:val="009E34B6"/>
    <w:rsid w:val="00A0122F"/>
    <w:rsid w:val="00A028D3"/>
    <w:rsid w:val="00A03232"/>
    <w:rsid w:val="00A11A28"/>
    <w:rsid w:val="00A13225"/>
    <w:rsid w:val="00A166F3"/>
    <w:rsid w:val="00A172CC"/>
    <w:rsid w:val="00A236DB"/>
    <w:rsid w:val="00A4266B"/>
    <w:rsid w:val="00A57D97"/>
    <w:rsid w:val="00A61321"/>
    <w:rsid w:val="00A64E6B"/>
    <w:rsid w:val="00A80CD6"/>
    <w:rsid w:val="00A87B04"/>
    <w:rsid w:val="00AB6D0F"/>
    <w:rsid w:val="00AC0FC0"/>
    <w:rsid w:val="00AC24D6"/>
    <w:rsid w:val="00AC2B38"/>
    <w:rsid w:val="00AC2DD9"/>
    <w:rsid w:val="00AC4E0A"/>
    <w:rsid w:val="00AC5675"/>
    <w:rsid w:val="00AC6A7D"/>
    <w:rsid w:val="00AD18BA"/>
    <w:rsid w:val="00AD3993"/>
    <w:rsid w:val="00AE0365"/>
    <w:rsid w:val="00B1036E"/>
    <w:rsid w:val="00B147A1"/>
    <w:rsid w:val="00B27351"/>
    <w:rsid w:val="00B46082"/>
    <w:rsid w:val="00B50A45"/>
    <w:rsid w:val="00B603C1"/>
    <w:rsid w:val="00B61EB5"/>
    <w:rsid w:val="00B64864"/>
    <w:rsid w:val="00B746A8"/>
    <w:rsid w:val="00B80E5B"/>
    <w:rsid w:val="00B84B42"/>
    <w:rsid w:val="00B851C1"/>
    <w:rsid w:val="00B918E7"/>
    <w:rsid w:val="00BA685E"/>
    <w:rsid w:val="00BB1EAA"/>
    <w:rsid w:val="00BB3F1C"/>
    <w:rsid w:val="00BB429F"/>
    <w:rsid w:val="00BB582F"/>
    <w:rsid w:val="00BC1048"/>
    <w:rsid w:val="00BD4A6A"/>
    <w:rsid w:val="00BE5067"/>
    <w:rsid w:val="00BF2586"/>
    <w:rsid w:val="00C03F62"/>
    <w:rsid w:val="00C11ADF"/>
    <w:rsid w:val="00C13CB1"/>
    <w:rsid w:val="00C16FEB"/>
    <w:rsid w:val="00C25191"/>
    <w:rsid w:val="00C253BA"/>
    <w:rsid w:val="00C26497"/>
    <w:rsid w:val="00C31902"/>
    <w:rsid w:val="00C37C43"/>
    <w:rsid w:val="00C40A1D"/>
    <w:rsid w:val="00C437C3"/>
    <w:rsid w:val="00C46F64"/>
    <w:rsid w:val="00C473F1"/>
    <w:rsid w:val="00C53A03"/>
    <w:rsid w:val="00C55617"/>
    <w:rsid w:val="00C652CB"/>
    <w:rsid w:val="00C74988"/>
    <w:rsid w:val="00C74E4B"/>
    <w:rsid w:val="00C84A7B"/>
    <w:rsid w:val="00C861EB"/>
    <w:rsid w:val="00C976E2"/>
    <w:rsid w:val="00CA30A0"/>
    <w:rsid w:val="00CA36F6"/>
    <w:rsid w:val="00CA39E9"/>
    <w:rsid w:val="00CA4AC2"/>
    <w:rsid w:val="00CA4BD4"/>
    <w:rsid w:val="00CB5C49"/>
    <w:rsid w:val="00CB6D1F"/>
    <w:rsid w:val="00CC1ADD"/>
    <w:rsid w:val="00CD3B1C"/>
    <w:rsid w:val="00CE1E7F"/>
    <w:rsid w:val="00CE3EC4"/>
    <w:rsid w:val="00CE4013"/>
    <w:rsid w:val="00CF4447"/>
    <w:rsid w:val="00CF7B33"/>
    <w:rsid w:val="00D10B01"/>
    <w:rsid w:val="00D1508C"/>
    <w:rsid w:val="00D25524"/>
    <w:rsid w:val="00D31CFD"/>
    <w:rsid w:val="00D34FED"/>
    <w:rsid w:val="00D3649F"/>
    <w:rsid w:val="00D41488"/>
    <w:rsid w:val="00D436FA"/>
    <w:rsid w:val="00D718AD"/>
    <w:rsid w:val="00D82FA8"/>
    <w:rsid w:val="00D84232"/>
    <w:rsid w:val="00D85412"/>
    <w:rsid w:val="00D9195D"/>
    <w:rsid w:val="00DB2C79"/>
    <w:rsid w:val="00DC3E93"/>
    <w:rsid w:val="00DC4711"/>
    <w:rsid w:val="00DD356F"/>
    <w:rsid w:val="00DD4726"/>
    <w:rsid w:val="00DD5E72"/>
    <w:rsid w:val="00DF39DA"/>
    <w:rsid w:val="00DF7663"/>
    <w:rsid w:val="00E02E75"/>
    <w:rsid w:val="00E05A12"/>
    <w:rsid w:val="00E07A8A"/>
    <w:rsid w:val="00E14B95"/>
    <w:rsid w:val="00E34521"/>
    <w:rsid w:val="00E51AB8"/>
    <w:rsid w:val="00E5553E"/>
    <w:rsid w:val="00E7533C"/>
    <w:rsid w:val="00E8029D"/>
    <w:rsid w:val="00E813B5"/>
    <w:rsid w:val="00E8779B"/>
    <w:rsid w:val="00E90C7F"/>
    <w:rsid w:val="00EA5999"/>
    <w:rsid w:val="00EA677D"/>
    <w:rsid w:val="00EA7718"/>
    <w:rsid w:val="00EB08B4"/>
    <w:rsid w:val="00EC3395"/>
    <w:rsid w:val="00EC3971"/>
    <w:rsid w:val="00EC4C97"/>
    <w:rsid w:val="00EF74B0"/>
    <w:rsid w:val="00F12F56"/>
    <w:rsid w:val="00F218B7"/>
    <w:rsid w:val="00F27C45"/>
    <w:rsid w:val="00F30343"/>
    <w:rsid w:val="00F365D6"/>
    <w:rsid w:val="00F4199C"/>
    <w:rsid w:val="00F41DA8"/>
    <w:rsid w:val="00F5069E"/>
    <w:rsid w:val="00F540E5"/>
    <w:rsid w:val="00F57A28"/>
    <w:rsid w:val="00F60EF4"/>
    <w:rsid w:val="00F6165A"/>
    <w:rsid w:val="00F6498E"/>
    <w:rsid w:val="00F742D4"/>
    <w:rsid w:val="00F82543"/>
    <w:rsid w:val="00F8735D"/>
    <w:rsid w:val="00F87ACE"/>
    <w:rsid w:val="00FA3045"/>
    <w:rsid w:val="00FB7491"/>
    <w:rsid w:val="00FC25C2"/>
    <w:rsid w:val="00FC2DF8"/>
    <w:rsid w:val="00FC4C91"/>
    <w:rsid w:val="00FD2D56"/>
    <w:rsid w:val="00FD60F0"/>
    <w:rsid w:val="00FD63B5"/>
    <w:rsid w:val="00FE3120"/>
    <w:rsid w:val="00FF0F2E"/>
    <w:rsid w:val="00FF5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76CD45"/>
  <w14:defaultImageDpi w14:val="300"/>
  <w15:docId w15:val="{16ACDFF3-ADCE-4293-81F9-F9AEF1FD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FC25C2"/>
    <w:pPr>
      <w:widowControl w:val="0"/>
      <w:suppressAutoHyphens/>
      <w:autoSpaceDE w:val="0"/>
      <w:autoSpaceDN w:val="0"/>
      <w:adjustRightInd w:val="0"/>
      <w:spacing w:after="113" w:line="250" w:lineRule="atLeast"/>
      <w:textAlignment w:val="center"/>
    </w:pPr>
    <w:rPr>
      <w:rFonts w:ascii="Calibri" w:hAnsi="Calibri" w:cs="Calibri"/>
      <w:color w:val="000000"/>
      <w:sz w:val="21"/>
      <w:szCs w:val="21"/>
      <w:lang w:val="en-AU"/>
    </w:rPr>
  </w:style>
  <w:style w:type="paragraph" w:styleId="Heading1">
    <w:name w:val="heading 1"/>
    <w:aliases w:val="Title 1"/>
    <w:basedOn w:val="Normal"/>
    <w:next w:val="Normal"/>
    <w:link w:val="Heading1Char"/>
    <w:uiPriority w:val="9"/>
    <w:qFormat/>
    <w:rsid w:val="006B63D5"/>
    <w:pPr>
      <w:keepLines/>
      <w:spacing w:line="560" w:lineRule="exact"/>
      <w:outlineLvl w:val="0"/>
    </w:pPr>
    <w:rPr>
      <w:rFonts w:ascii="DIN-Medium" w:hAnsi="DIN-Medium"/>
      <w:color w:val="FFFFFF" w:themeColor="background1"/>
      <w:sz w:val="50"/>
      <w:szCs w:val="50"/>
    </w:rPr>
  </w:style>
  <w:style w:type="paragraph" w:styleId="Heading2">
    <w:name w:val="heading 2"/>
    <w:aliases w:val="Intro"/>
    <w:basedOn w:val="Introduction"/>
    <w:next w:val="Normal"/>
    <w:link w:val="Heading2Char"/>
    <w:uiPriority w:val="9"/>
    <w:unhideWhenUsed/>
    <w:qFormat/>
    <w:rsid w:val="00401E62"/>
    <w:pPr>
      <w:outlineLvl w:val="1"/>
    </w:pPr>
    <w:rPr>
      <w:b w:val="0"/>
      <w:color w:val="808080"/>
    </w:rPr>
  </w:style>
  <w:style w:type="paragraph" w:styleId="Heading3">
    <w:name w:val="heading 3"/>
    <w:aliases w:val="Sub-heading 1"/>
    <w:basedOn w:val="Subheading1"/>
    <w:next w:val="Normal"/>
    <w:link w:val="Heading3Char"/>
    <w:uiPriority w:val="9"/>
    <w:unhideWhenUsed/>
    <w:qFormat/>
    <w:rsid w:val="002B04B7"/>
    <w:pPr>
      <w:spacing w:before="227"/>
      <w:outlineLvl w:val="2"/>
    </w:pPr>
    <w:rPr>
      <w:b w:val="0"/>
      <w:sz w:val="24"/>
      <w:szCs w:val="24"/>
    </w:rPr>
  </w:style>
  <w:style w:type="paragraph" w:styleId="Heading4">
    <w:name w:val="heading 4"/>
    <w:aliases w:val="Bullet list"/>
    <w:basedOn w:val="Bullets"/>
    <w:next w:val="Normal"/>
    <w:link w:val="Heading4Char"/>
    <w:uiPriority w:val="9"/>
    <w:unhideWhenUsed/>
    <w:qFormat/>
    <w:rsid w:val="009C3142"/>
    <w:pPr>
      <w:numPr>
        <w:numId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3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3B5"/>
    <w:rPr>
      <w:rFonts w:ascii="Lucida Grande" w:hAnsi="Lucida Grande" w:cs="Lucida Grande"/>
      <w:sz w:val="18"/>
      <w:szCs w:val="18"/>
      <w:lang w:val="en-AU"/>
    </w:rPr>
  </w:style>
  <w:style w:type="character" w:customStyle="1" w:styleId="Heading1Char">
    <w:name w:val="Heading 1 Char"/>
    <w:aliases w:val="Title 1 Char"/>
    <w:basedOn w:val="DefaultParagraphFont"/>
    <w:link w:val="Heading1"/>
    <w:uiPriority w:val="9"/>
    <w:rsid w:val="006B63D5"/>
    <w:rPr>
      <w:rFonts w:ascii="DIN-Medium" w:hAnsi="DIN-Medium"/>
      <w:color w:val="FFFFFF" w:themeColor="background1"/>
      <w:sz w:val="50"/>
      <w:szCs w:val="50"/>
      <w:lang w:val="en-AU"/>
    </w:rPr>
  </w:style>
  <w:style w:type="paragraph" w:customStyle="1" w:styleId="Introduction">
    <w:name w:val="Introduction"/>
    <w:basedOn w:val="Normal"/>
    <w:uiPriority w:val="99"/>
    <w:rsid w:val="00DF7663"/>
    <w:rPr>
      <w:rFonts w:ascii="DIN-Bold" w:hAnsi="DIN-Bold" w:cs="DIN-Bold"/>
      <w:b/>
      <w:bCs/>
      <w:outline/>
      <w14:textOutline w14:w="9525" w14:cap="flat" w14:cmpd="sng" w14:algn="ctr">
        <w14:solidFill>
          <w14:srgbClr w14:val="000000"/>
        </w14:solidFill>
        <w14:prstDash w14:val="solid"/>
        <w14:round/>
      </w14:textOutline>
      <w14:textFill>
        <w14:noFill/>
      </w14:textFill>
    </w:rPr>
  </w:style>
  <w:style w:type="paragraph" w:customStyle="1" w:styleId="Subheading1">
    <w:name w:val="Subheading 1"/>
    <w:basedOn w:val="Normal"/>
    <w:uiPriority w:val="99"/>
    <w:rsid w:val="00DF7663"/>
    <w:pPr>
      <w:spacing w:before="113" w:line="280" w:lineRule="atLeast"/>
    </w:pPr>
    <w:rPr>
      <w:rFonts w:ascii="DIN-Bold" w:hAnsi="DIN-Bold" w:cs="DIN-Bold"/>
      <w:b/>
      <w:bCs/>
      <w:color w:val="DA1A32"/>
    </w:rPr>
  </w:style>
  <w:style w:type="paragraph" w:customStyle="1" w:styleId="Bodycopy">
    <w:name w:val="Body copy"/>
    <w:basedOn w:val="Normal"/>
    <w:uiPriority w:val="99"/>
    <w:rsid w:val="00DF7663"/>
  </w:style>
  <w:style w:type="paragraph" w:customStyle="1" w:styleId="Bodycopy-Paragraphbeforebullets">
    <w:name w:val="Body copy - Paragraph before bullets"/>
    <w:basedOn w:val="Bodycopy"/>
    <w:uiPriority w:val="99"/>
    <w:rsid w:val="00DF7663"/>
    <w:pPr>
      <w:spacing w:after="57"/>
    </w:pPr>
  </w:style>
  <w:style w:type="paragraph" w:customStyle="1" w:styleId="Bullets">
    <w:name w:val="Bullets"/>
    <w:basedOn w:val="Bodycopy"/>
    <w:uiPriority w:val="99"/>
    <w:rsid w:val="00DF7663"/>
    <w:pPr>
      <w:spacing w:after="57"/>
      <w:ind w:left="227" w:hanging="227"/>
    </w:pPr>
  </w:style>
  <w:style w:type="paragraph" w:customStyle="1" w:styleId="Bullets-Lastbullet">
    <w:name w:val="Bullets - Last bullet"/>
    <w:basedOn w:val="Bullets"/>
    <w:uiPriority w:val="99"/>
    <w:rsid w:val="00DF7663"/>
    <w:pPr>
      <w:spacing w:after="113"/>
    </w:pPr>
  </w:style>
  <w:style w:type="paragraph" w:customStyle="1" w:styleId="Callout-Subheading">
    <w:name w:val="Call out - Subheading"/>
    <w:basedOn w:val="Subheading1"/>
    <w:uiPriority w:val="99"/>
    <w:rsid w:val="00DF7663"/>
    <w:pPr>
      <w:spacing w:before="170"/>
      <w:ind w:left="227"/>
    </w:pPr>
  </w:style>
  <w:style w:type="paragraph" w:customStyle="1" w:styleId="Callout-Body">
    <w:name w:val="Call out - Body"/>
    <w:basedOn w:val="Bodycopy"/>
    <w:uiPriority w:val="99"/>
    <w:rsid w:val="00DF7663"/>
    <w:pPr>
      <w:ind w:left="227" w:right="227"/>
    </w:pPr>
  </w:style>
  <w:style w:type="paragraph" w:customStyle="1" w:styleId="Callout-Bodylastparagraph">
    <w:name w:val="Call out - Body last paragraph"/>
    <w:basedOn w:val="Callout-Body"/>
    <w:uiPriority w:val="99"/>
    <w:rsid w:val="00DF7663"/>
    <w:pPr>
      <w:spacing w:after="227"/>
    </w:pPr>
  </w:style>
  <w:style w:type="paragraph" w:customStyle="1" w:styleId="Subheading2">
    <w:name w:val="Subheading 2"/>
    <w:basedOn w:val="Bodycopy"/>
    <w:uiPriority w:val="99"/>
    <w:rsid w:val="00DF7663"/>
    <w:rPr>
      <w:rFonts w:ascii="Calibri-Bold" w:hAnsi="Calibri-Bold" w:cs="Calibri-Bold"/>
      <w:b/>
      <w:bCs/>
    </w:rPr>
  </w:style>
  <w:style w:type="character" w:customStyle="1" w:styleId="Heading2Char">
    <w:name w:val="Heading 2 Char"/>
    <w:aliases w:val="Intro Char"/>
    <w:basedOn w:val="DefaultParagraphFont"/>
    <w:link w:val="Heading2"/>
    <w:uiPriority w:val="9"/>
    <w:rsid w:val="00401E62"/>
    <w:rPr>
      <w:rFonts w:ascii="DIN-Bold" w:hAnsi="DIN-Bold" w:cs="DIN-Bold"/>
      <w:bCs/>
      <w:outline/>
      <w:color w:val="2E476B"/>
      <w:sz w:val="21"/>
      <w:szCs w:val="21"/>
      <w14:textOutline w14:w="9525" w14:cap="flat" w14:cmpd="sng" w14:algn="ctr">
        <w14:solidFill>
          <w14:srgbClr w14:val="2E476B"/>
        </w14:solidFill>
        <w14:prstDash w14:val="solid"/>
        <w14:round/>
      </w14:textOutline>
      <w14:textFill>
        <w14:noFill/>
      </w14:textFill>
    </w:rPr>
  </w:style>
  <w:style w:type="character" w:customStyle="1" w:styleId="Heading3Char">
    <w:name w:val="Heading 3 Char"/>
    <w:aliases w:val="Sub-heading 1 Char"/>
    <w:basedOn w:val="DefaultParagraphFont"/>
    <w:link w:val="Heading3"/>
    <w:uiPriority w:val="9"/>
    <w:rsid w:val="002B04B7"/>
    <w:rPr>
      <w:rFonts w:ascii="DIN-Bold" w:hAnsi="DIN-Bold" w:cs="DIN-Bold"/>
      <w:bCs/>
      <w:color w:val="DA1A32"/>
    </w:rPr>
  </w:style>
  <w:style w:type="paragraph" w:customStyle="1" w:styleId="BasicParagraph">
    <w:name w:val="[Basic Paragraph]"/>
    <w:basedOn w:val="Normal"/>
    <w:uiPriority w:val="99"/>
    <w:rsid w:val="00EB08B4"/>
    <w:pPr>
      <w:suppressAutoHyphens w:val="0"/>
      <w:spacing w:after="0" w:line="288" w:lineRule="auto"/>
    </w:pPr>
    <w:rPr>
      <w:rFonts w:ascii="MinionPro-Regular" w:hAnsi="MinionPro-Regular" w:cs="MinionPro-Regular"/>
      <w:sz w:val="24"/>
      <w:szCs w:val="24"/>
    </w:rPr>
  </w:style>
  <w:style w:type="character" w:customStyle="1" w:styleId="Heading4Char">
    <w:name w:val="Heading 4 Char"/>
    <w:aliases w:val="Bullet list Char"/>
    <w:basedOn w:val="DefaultParagraphFont"/>
    <w:link w:val="Heading4"/>
    <w:uiPriority w:val="9"/>
    <w:rsid w:val="009C3142"/>
    <w:rPr>
      <w:rFonts w:ascii="Calibri" w:hAnsi="Calibri" w:cs="Calibri"/>
      <w:color w:val="000000"/>
      <w:sz w:val="21"/>
      <w:szCs w:val="21"/>
    </w:rPr>
  </w:style>
  <w:style w:type="paragraph" w:styleId="Title">
    <w:name w:val="Title"/>
    <w:aliases w:val="Call out box - Subheading1"/>
    <w:basedOn w:val="Heading3"/>
    <w:next w:val="Normal"/>
    <w:link w:val="TitleChar"/>
    <w:uiPriority w:val="10"/>
    <w:qFormat/>
    <w:rsid w:val="002B04B7"/>
    <w:pPr>
      <w:spacing w:before="0"/>
    </w:pPr>
  </w:style>
  <w:style w:type="character" w:customStyle="1" w:styleId="TitleChar">
    <w:name w:val="Title Char"/>
    <w:aliases w:val="Call out box - Subheading1 Char"/>
    <w:basedOn w:val="DefaultParagraphFont"/>
    <w:link w:val="Title"/>
    <w:uiPriority w:val="10"/>
    <w:rsid w:val="002B04B7"/>
    <w:rPr>
      <w:rFonts w:ascii="DIN-Bold" w:hAnsi="DIN-Bold" w:cs="DIN-Bold"/>
      <w:bCs/>
      <w:color w:val="DA1A32"/>
    </w:rPr>
  </w:style>
  <w:style w:type="paragraph" w:styleId="Subtitle">
    <w:name w:val="Subtitle"/>
    <w:aliases w:val="Sub-heading 2"/>
    <w:basedOn w:val="Normal"/>
    <w:next w:val="Normal"/>
    <w:link w:val="SubtitleChar"/>
    <w:uiPriority w:val="11"/>
    <w:qFormat/>
    <w:rsid w:val="004B69AC"/>
    <w:rPr>
      <w:rFonts w:cs="Calibri-Bold"/>
      <w:b/>
      <w:bCs/>
    </w:rPr>
  </w:style>
  <w:style w:type="character" w:customStyle="1" w:styleId="SubtitleChar">
    <w:name w:val="Subtitle Char"/>
    <w:aliases w:val="Sub-heading 2 Char"/>
    <w:basedOn w:val="DefaultParagraphFont"/>
    <w:link w:val="Subtitle"/>
    <w:uiPriority w:val="11"/>
    <w:rsid w:val="004B69AC"/>
    <w:rPr>
      <w:rFonts w:ascii="Calibri" w:hAnsi="Calibri" w:cs="Calibri-Bold"/>
      <w:b/>
      <w:bCs/>
      <w:color w:val="000000"/>
      <w:sz w:val="21"/>
      <w:szCs w:val="21"/>
    </w:rPr>
  </w:style>
  <w:style w:type="paragraph" w:styleId="Footer">
    <w:name w:val="footer"/>
    <w:basedOn w:val="Bodycopy"/>
    <w:link w:val="FooterChar"/>
    <w:uiPriority w:val="99"/>
    <w:rsid w:val="00CA39E9"/>
    <w:pPr>
      <w:spacing w:after="57" w:line="200" w:lineRule="atLeast"/>
    </w:pPr>
    <w:rPr>
      <w:sz w:val="16"/>
      <w:szCs w:val="16"/>
    </w:rPr>
  </w:style>
  <w:style w:type="character" w:customStyle="1" w:styleId="FooterChar">
    <w:name w:val="Footer Char"/>
    <w:basedOn w:val="DefaultParagraphFont"/>
    <w:link w:val="Footer"/>
    <w:uiPriority w:val="99"/>
    <w:rsid w:val="00CA39E9"/>
    <w:rPr>
      <w:rFonts w:ascii="Calibri" w:hAnsi="Calibri" w:cs="Calibri"/>
      <w:color w:val="000000"/>
      <w:sz w:val="16"/>
      <w:szCs w:val="16"/>
    </w:rPr>
  </w:style>
  <w:style w:type="character" w:styleId="PageNumber">
    <w:name w:val="page number"/>
    <w:basedOn w:val="DefaultParagraphFont"/>
    <w:uiPriority w:val="99"/>
    <w:semiHidden/>
    <w:unhideWhenUsed/>
    <w:rsid w:val="00595F8F"/>
  </w:style>
  <w:style w:type="paragraph" w:styleId="Header">
    <w:name w:val="header"/>
    <w:basedOn w:val="Normal"/>
    <w:link w:val="HeaderChar"/>
    <w:uiPriority w:val="99"/>
    <w:unhideWhenUsed/>
    <w:rsid w:val="00595F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5F8F"/>
    <w:rPr>
      <w:rFonts w:ascii="Calibri" w:hAnsi="Calibri" w:cs="Calibri"/>
      <w:color w:val="000000"/>
      <w:sz w:val="21"/>
      <w:szCs w:val="21"/>
    </w:rPr>
  </w:style>
  <w:style w:type="paragraph" w:styleId="ListParagraph">
    <w:name w:val="List Paragraph"/>
    <w:basedOn w:val="Normal"/>
    <w:uiPriority w:val="34"/>
    <w:qFormat/>
    <w:rsid w:val="001472B4"/>
    <w:pPr>
      <w:widowControl/>
      <w:suppressAutoHyphens w:val="0"/>
      <w:autoSpaceDE/>
      <w:autoSpaceDN/>
      <w:adjustRightInd/>
      <w:spacing w:after="160" w:line="259" w:lineRule="auto"/>
      <w:ind w:left="720"/>
      <w:contextualSpacing/>
      <w:textAlignment w:val="auto"/>
    </w:pPr>
    <w:rPr>
      <w:rFonts w:asciiTheme="minorHAnsi" w:eastAsiaTheme="minorHAnsi" w:hAnsiTheme="minorHAnsi" w:cstheme="minorBidi"/>
      <w:color w:val="auto"/>
      <w:sz w:val="22"/>
      <w:szCs w:val="22"/>
    </w:rPr>
  </w:style>
  <w:style w:type="paragraph" w:customStyle="1" w:styleId="m-3077878032370232104msolistparagraph">
    <w:name w:val="m_-3077878032370232104msolistparagraph"/>
    <w:basedOn w:val="Normal"/>
    <w:rsid w:val="001472B4"/>
    <w:pPr>
      <w:widowControl/>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paragraph" w:styleId="NormalWeb">
    <w:name w:val="Normal (Web)"/>
    <w:basedOn w:val="Normal"/>
    <w:uiPriority w:val="99"/>
    <w:unhideWhenUsed/>
    <w:rsid w:val="001472B4"/>
    <w:pPr>
      <w:widowControl/>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paragraph" w:customStyle="1" w:styleId="Default">
    <w:name w:val="Default"/>
    <w:rsid w:val="001472B4"/>
    <w:pPr>
      <w:autoSpaceDE w:val="0"/>
      <w:autoSpaceDN w:val="0"/>
      <w:adjustRightInd w:val="0"/>
    </w:pPr>
    <w:rPr>
      <w:rFonts w:ascii="Lucida Bright" w:eastAsiaTheme="minorHAnsi" w:hAnsi="Lucida Bright" w:cs="Lucida Bright"/>
      <w:color w:val="000000"/>
      <w:lang w:val="en-AU"/>
    </w:rPr>
  </w:style>
  <w:style w:type="paragraph" w:styleId="BodyText">
    <w:name w:val="Body Text"/>
    <w:basedOn w:val="Normal"/>
    <w:link w:val="BodyTextChar"/>
    <w:uiPriority w:val="1"/>
    <w:semiHidden/>
    <w:unhideWhenUsed/>
    <w:qFormat/>
    <w:rsid w:val="00B746A8"/>
    <w:pPr>
      <w:suppressAutoHyphens w:val="0"/>
      <w:adjustRightInd/>
      <w:spacing w:after="0" w:line="240" w:lineRule="auto"/>
      <w:ind w:left="146"/>
      <w:textAlignment w:val="auto"/>
    </w:pPr>
    <w:rPr>
      <w:rFonts w:ascii="Arial" w:eastAsia="Arial" w:hAnsi="Arial" w:cs="Arial"/>
      <w:color w:val="auto"/>
      <w:sz w:val="24"/>
      <w:szCs w:val="24"/>
    </w:rPr>
  </w:style>
  <w:style w:type="character" w:customStyle="1" w:styleId="BodyTextChar">
    <w:name w:val="Body Text Char"/>
    <w:basedOn w:val="DefaultParagraphFont"/>
    <w:link w:val="BodyText"/>
    <w:uiPriority w:val="1"/>
    <w:semiHidden/>
    <w:rsid w:val="00B746A8"/>
    <w:rPr>
      <w:rFonts w:ascii="Arial" w:eastAsia="Arial" w:hAnsi="Arial" w:cs="Arial"/>
    </w:rPr>
  </w:style>
  <w:style w:type="paragraph" w:customStyle="1" w:styleId="TableParagraph">
    <w:name w:val="Table Paragraph"/>
    <w:basedOn w:val="Normal"/>
    <w:uiPriority w:val="1"/>
    <w:qFormat/>
    <w:rsid w:val="00B746A8"/>
    <w:pPr>
      <w:suppressAutoHyphens w:val="0"/>
      <w:adjustRightInd/>
      <w:spacing w:after="0" w:line="240" w:lineRule="auto"/>
      <w:textAlignment w:val="auto"/>
    </w:pPr>
    <w:rPr>
      <w:rFonts w:ascii="Arial" w:eastAsia="Arial" w:hAnsi="Arial" w:cs="Arial"/>
      <w:color w:val="auto"/>
      <w:sz w:val="22"/>
      <w:szCs w:val="22"/>
    </w:rPr>
  </w:style>
  <w:style w:type="character" w:styleId="Hyperlink">
    <w:name w:val="Hyperlink"/>
    <w:basedOn w:val="DefaultParagraphFont"/>
    <w:uiPriority w:val="99"/>
    <w:unhideWhenUsed/>
    <w:rsid w:val="00CB5C49"/>
    <w:rPr>
      <w:color w:val="0000FF" w:themeColor="hyperlink"/>
      <w:u w:val="single"/>
    </w:rPr>
  </w:style>
  <w:style w:type="character" w:styleId="UnresolvedMention">
    <w:name w:val="Unresolved Mention"/>
    <w:basedOn w:val="DefaultParagraphFont"/>
    <w:uiPriority w:val="99"/>
    <w:semiHidden/>
    <w:unhideWhenUsed/>
    <w:rsid w:val="00CB5C49"/>
    <w:rPr>
      <w:color w:val="605E5C"/>
      <w:shd w:val="clear" w:color="auto" w:fill="E1DFDD"/>
    </w:rPr>
  </w:style>
  <w:style w:type="character" w:styleId="FollowedHyperlink">
    <w:name w:val="FollowedHyperlink"/>
    <w:basedOn w:val="DefaultParagraphFont"/>
    <w:uiPriority w:val="99"/>
    <w:semiHidden/>
    <w:unhideWhenUsed/>
    <w:rsid w:val="00497947"/>
    <w:rPr>
      <w:color w:val="800080" w:themeColor="followedHyperlink"/>
      <w:u w:val="single"/>
    </w:rPr>
  </w:style>
  <w:style w:type="character" w:styleId="CommentReference">
    <w:name w:val="annotation reference"/>
    <w:basedOn w:val="DefaultParagraphFont"/>
    <w:uiPriority w:val="99"/>
    <w:semiHidden/>
    <w:unhideWhenUsed/>
    <w:rsid w:val="00966556"/>
    <w:rPr>
      <w:sz w:val="16"/>
      <w:szCs w:val="16"/>
    </w:rPr>
  </w:style>
  <w:style w:type="paragraph" w:styleId="CommentText">
    <w:name w:val="annotation text"/>
    <w:basedOn w:val="Normal"/>
    <w:link w:val="CommentTextChar"/>
    <w:uiPriority w:val="99"/>
    <w:semiHidden/>
    <w:unhideWhenUsed/>
    <w:rsid w:val="00966556"/>
    <w:pPr>
      <w:spacing w:line="240" w:lineRule="auto"/>
    </w:pPr>
    <w:rPr>
      <w:sz w:val="20"/>
      <w:szCs w:val="20"/>
    </w:rPr>
  </w:style>
  <w:style w:type="character" w:customStyle="1" w:styleId="CommentTextChar">
    <w:name w:val="Comment Text Char"/>
    <w:basedOn w:val="DefaultParagraphFont"/>
    <w:link w:val="CommentText"/>
    <w:uiPriority w:val="99"/>
    <w:semiHidden/>
    <w:rsid w:val="00966556"/>
    <w:rPr>
      <w:rFonts w:ascii="Calibri" w:hAnsi="Calibri" w:cs="Calibri"/>
      <w:color w:val="000000"/>
      <w:sz w:val="20"/>
      <w:szCs w:val="20"/>
      <w:lang w:val="en-AU"/>
    </w:rPr>
  </w:style>
  <w:style w:type="paragraph" w:styleId="CommentSubject">
    <w:name w:val="annotation subject"/>
    <w:basedOn w:val="CommentText"/>
    <w:next w:val="CommentText"/>
    <w:link w:val="CommentSubjectChar"/>
    <w:uiPriority w:val="99"/>
    <w:semiHidden/>
    <w:unhideWhenUsed/>
    <w:rsid w:val="00966556"/>
    <w:rPr>
      <w:b/>
      <w:bCs/>
    </w:rPr>
  </w:style>
  <w:style w:type="character" w:customStyle="1" w:styleId="CommentSubjectChar">
    <w:name w:val="Comment Subject Char"/>
    <w:basedOn w:val="CommentTextChar"/>
    <w:link w:val="CommentSubject"/>
    <w:uiPriority w:val="99"/>
    <w:semiHidden/>
    <w:rsid w:val="00966556"/>
    <w:rPr>
      <w:rFonts w:ascii="Calibri" w:hAnsi="Calibri" w:cs="Calibri"/>
      <w:b/>
      <w:bCs/>
      <w:color w:val="000000"/>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76052">
      <w:bodyDiv w:val="1"/>
      <w:marLeft w:val="0"/>
      <w:marRight w:val="0"/>
      <w:marTop w:val="0"/>
      <w:marBottom w:val="0"/>
      <w:divBdr>
        <w:top w:val="none" w:sz="0" w:space="0" w:color="auto"/>
        <w:left w:val="none" w:sz="0" w:space="0" w:color="auto"/>
        <w:bottom w:val="none" w:sz="0" w:space="0" w:color="auto"/>
        <w:right w:val="none" w:sz="0" w:space="0" w:color="auto"/>
      </w:divBdr>
    </w:div>
    <w:div w:id="734012187">
      <w:bodyDiv w:val="1"/>
      <w:marLeft w:val="0"/>
      <w:marRight w:val="0"/>
      <w:marTop w:val="0"/>
      <w:marBottom w:val="0"/>
      <w:divBdr>
        <w:top w:val="none" w:sz="0" w:space="0" w:color="auto"/>
        <w:left w:val="none" w:sz="0" w:space="0" w:color="auto"/>
        <w:bottom w:val="none" w:sz="0" w:space="0" w:color="auto"/>
        <w:right w:val="none" w:sz="0" w:space="0" w:color="auto"/>
      </w:divBdr>
    </w:div>
    <w:div w:id="753936384">
      <w:bodyDiv w:val="1"/>
      <w:marLeft w:val="0"/>
      <w:marRight w:val="0"/>
      <w:marTop w:val="0"/>
      <w:marBottom w:val="0"/>
      <w:divBdr>
        <w:top w:val="none" w:sz="0" w:space="0" w:color="auto"/>
        <w:left w:val="none" w:sz="0" w:space="0" w:color="auto"/>
        <w:bottom w:val="none" w:sz="0" w:space="0" w:color="auto"/>
        <w:right w:val="none" w:sz="0" w:space="0" w:color="auto"/>
      </w:divBdr>
    </w:div>
    <w:div w:id="1214342933">
      <w:bodyDiv w:val="1"/>
      <w:marLeft w:val="0"/>
      <w:marRight w:val="0"/>
      <w:marTop w:val="0"/>
      <w:marBottom w:val="0"/>
      <w:divBdr>
        <w:top w:val="none" w:sz="0" w:space="0" w:color="auto"/>
        <w:left w:val="none" w:sz="0" w:space="0" w:color="auto"/>
        <w:bottom w:val="none" w:sz="0" w:space="0" w:color="auto"/>
        <w:right w:val="none" w:sz="0" w:space="0" w:color="auto"/>
      </w:divBdr>
    </w:div>
    <w:div w:id="1428845683">
      <w:bodyDiv w:val="1"/>
      <w:marLeft w:val="0"/>
      <w:marRight w:val="0"/>
      <w:marTop w:val="0"/>
      <w:marBottom w:val="0"/>
      <w:divBdr>
        <w:top w:val="none" w:sz="0" w:space="0" w:color="auto"/>
        <w:left w:val="none" w:sz="0" w:space="0" w:color="auto"/>
        <w:bottom w:val="none" w:sz="0" w:space="0" w:color="auto"/>
        <w:right w:val="none" w:sz="0" w:space="0" w:color="auto"/>
      </w:divBdr>
    </w:div>
    <w:div w:id="1773208728">
      <w:bodyDiv w:val="1"/>
      <w:marLeft w:val="0"/>
      <w:marRight w:val="0"/>
      <w:marTop w:val="0"/>
      <w:marBottom w:val="0"/>
      <w:divBdr>
        <w:top w:val="none" w:sz="0" w:space="0" w:color="auto"/>
        <w:left w:val="none" w:sz="0" w:space="0" w:color="auto"/>
        <w:bottom w:val="none" w:sz="0" w:space="0" w:color="auto"/>
        <w:right w:val="none" w:sz="0" w:space="0" w:color="auto"/>
      </w:divBdr>
    </w:div>
    <w:div w:id="1781491028">
      <w:bodyDiv w:val="1"/>
      <w:marLeft w:val="0"/>
      <w:marRight w:val="0"/>
      <w:marTop w:val="0"/>
      <w:marBottom w:val="0"/>
      <w:divBdr>
        <w:top w:val="none" w:sz="0" w:space="0" w:color="auto"/>
        <w:left w:val="none" w:sz="0" w:space="0" w:color="auto"/>
        <w:bottom w:val="none" w:sz="0" w:space="0" w:color="auto"/>
        <w:right w:val="none" w:sz="0" w:space="0" w:color="auto"/>
      </w:divBdr>
    </w:div>
    <w:div w:id="1868834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dfat.gov.au/about-us/publications/Documents/accessibility-design-guide.pdf" TargetMode="External"/><Relationship Id="rId26" Type="http://schemas.openxmlformats.org/officeDocument/2006/relationships/hyperlink" Target="http://www.daru.org.au/" TargetMode="External"/><Relationship Id="rId3" Type="http://schemas.openxmlformats.org/officeDocument/2006/relationships/customXml" Target="../customXml/item3.xml"/><Relationship Id="rId21" Type="http://schemas.openxmlformats.org/officeDocument/2006/relationships/hyperlink" Target="http://www.victoriaalive.org.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www.victoriaalive.org.au" TargetMode="External"/><Relationship Id="rId2" Type="http://schemas.openxmlformats.org/officeDocument/2006/relationships/customXml" Target="../customXml/item2.xml"/><Relationship Id="rId16" Type="http://schemas.openxmlformats.org/officeDocument/2006/relationships/hyperlink" Target="http://www.aphref.aph.gov.au/house/committee/laca/disabilitystandards/exhibits/exhibit02.pdf" TargetMode="External"/><Relationship Id="rId20" Type="http://schemas.openxmlformats.org/officeDocument/2006/relationships/hyperlink" Target="http://www.vic.gov.au/gra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volunteeringvictoria.org.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urcommunity.com.au/article/view_article.jsp?articleId=3489" TargetMode="External"/><Relationship Id="rId23" Type="http://schemas.openxmlformats.org/officeDocument/2006/relationships/hyperlink" Target="mailto:alive@volunteeringvictoria.org.au" TargetMode="External"/><Relationship Id="rId28" Type="http://schemas.openxmlformats.org/officeDocument/2006/relationships/hyperlink" Target="http://www.volunteeringvictoria.org.au" TargetMode="External"/><Relationship Id="rId10" Type="http://schemas.openxmlformats.org/officeDocument/2006/relationships/endnotes" Target="endnotes.xml"/><Relationship Id="rId19" Type="http://schemas.openxmlformats.org/officeDocument/2006/relationships/hyperlink" Target="http://www.acedisability.org.au/resources-for-providers/funding-options.ph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oiceatthetable.com.au/resources/ensure-meetings-inclusive/" TargetMode="External"/><Relationship Id="rId22" Type="http://schemas.openxmlformats.org/officeDocument/2006/relationships/hyperlink" Target="http://www.daru.org.au/" TargetMode="External"/><Relationship Id="rId27" Type="http://schemas.openxmlformats.org/officeDocument/2006/relationships/hyperlink" Target="mailto:alive@volunteeringvictoria.org.au"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5E5F2C2C44C048B36CF0AAA4B45229" ma:contentTypeVersion="10" ma:contentTypeDescription="Create a new document." ma:contentTypeScope="" ma:versionID="daea581b3a5fdae28f94647467332719">
  <xsd:schema xmlns:xsd="http://www.w3.org/2001/XMLSchema" xmlns:xs="http://www.w3.org/2001/XMLSchema" xmlns:p="http://schemas.microsoft.com/office/2006/metadata/properties" xmlns:ns2="a99ad240-d41d-43e2-b444-4764c4a9e49a" xmlns:ns3="b92efef7-1e1b-4ce1-89cf-f7e185398295" targetNamespace="http://schemas.microsoft.com/office/2006/metadata/properties" ma:root="true" ma:fieldsID="b0e1d1b3669a932c07bcc8952b3df079" ns2:_="" ns3:_="">
    <xsd:import namespace="a99ad240-d41d-43e2-b444-4764c4a9e49a"/>
    <xsd:import namespace="b92efef7-1e1b-4ce1-89cf-f7e1853982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ad240-d41d-43e2-b444-4764c4a9e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efef7-1e1b-4ce1-89cf-f7e1853982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551B0-1E0B-4196-A263-B7B492D0CA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485163-148C-40F9-A690-8A66D4F054EF}">
  <ds:schemaRefs>
    <ds:schemaRef ds:uri="http://schemas.microsoft.com/sharepoint/v3/contenttype/forms"/>
  </ds:schemaRefs>
</ds:datastoreItem>
</file>

<file path=customXml/itemProps3.xml><?xml version="1.0" encoding="utf-8"?>
<ds:datastoreItem xmlns:ds="http://schemas.openxmlformats.org/officeDocument/2006/customXml" ds:itemID="{4B3BA6A1-CCAD-44BB-80B4-86489BFBD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ad240-d41d-43e2-b444-4764c4a9e49a"/>
    <ds:schemaRef ds:uri="b92efef7-1e1b-4ce1-89cf-f7e185398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FD556-B8AD-421A-BFC1-3EA0413F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Samantha Leong</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Leong</dc:creator>
  <cp:keywords/>
  <dc:description/>
  <cp:lastModifiedBy>Camellia Sayed</cp:lastModifiedBy>
  <cp:revision>3</cp:revision>
  <cp:lastPrinted>2019-09-16T02:05:00Z</cp:lastPrinted>
  <dcterms:created xsi:type="dcterms:W3CDTF">2019-09-23T23:54:00Z</dcterms:created>
  <dcterms:modified xsi:type="dcterms:W3CDTF">2019-09-23T23:55:00Z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0x0101009D5E5F2C2C44C048B36CF0AAA4B45229</vt:lpwstr>
  </property>
</Properties>
</file>